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97" w:rsidRDefault="00941406" w:rsidP="00EE0747">
      <w:pPr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noProof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CA3593" w:rsidRPr="00D076A7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="009B7597" w:rsidRPr="009B7597">
        <w:rPr>
          <w:rFonts w:ascii="Times New Roman" w:eastAsia="Times New Roman" w:hAnsi="Times New Roman" w:cs="Times New Roman"/>
          <w:bCs/>
          <w:noProof/>
          <w:szCs w:val="24"/>
          <w:lang w:eastAsia="ru-RU"/>
        </w:rPr>
        <w:drawing>
          <wp:inline distT="0" distB="0" distL="0" distR="0">
            <wp:extent cx="6299835" cy="8669994"/>
            <wp:effectExtent l="0" t="0" r="0" b="0"/>
            <wp:docPr id="3" name="Рисунок 3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597" w:rsidRPr="00EE0747" w:rsidRDefault="009B7597" w:rsidP="00EE0747">
      <w:pPr>
        <w:autoSpaceDN w:val="0"/>
        <w:spacing w:before="100" w:beforeAutospacing="1" w:after="100" w:afterAutospacing="1" w:line="240" w:lineRule="auto"/>
        <w:jc w:val="both"/>
        <w:rPr>
          <w:rStyle w:val="s110"/>
          <w:rFonts w:ascii="Times New Roman" w:eastAsia="Times New Roman" w:hAnsi="Times New Roman" w:cs="Times New Roman"/>
          <w:b w:val="0"/>
          <w:bCs/>
          <w:noProof/>
          <w:szCs w:val="24"/>
          <w:lang w:eastAsia="ru-RU"/>
        </w:rPr>
      </w:pPr>
      <w:bookmarkStart w:id="0" w:name="_GoBack"/>
      <w:bookmarkEnd w:id="0"/>
    </w:p>
    <w:p w:rsidR="00186D2F" w:rsidRPr="00D076A7" w:rsidRDefault="00186D2F" w:rsidP="00D076A7">
      <w:pPr>
        <w:jc w:val="both"/>
        <w:rPr>
          <w:rStyle w:val="s110"/>
          <w:rFonts w:ascii="Times New Roman" w:hAnsi="Times New Roman" w:cs="Times New Roman"/>
          <w:bCs/>
          <w:szCs w:val="24"/>
        </w:rPr>
      </w:pPr>
      <w:r w:rsidRPr="00D076A7">
        <w:rPr>
          <w:rStyle w:val="s110"/>
          <w:rFonts w:ascii="Times New Roman" w:hAnsi="Times New Roman" w:cs="Times New Roman"/>
          <w:bCs/>
          <w:szCs w:val="24"/>
        </w:rPr>
        <w:lastRenderedPageBreak/>
        <w:t>Аналитическая часть</w:t>
      </w:r>
    </w:p>
    <w:p w:rsidR="000E1B9F" w:rsidRPr="00D076A7" w:rsidRDefault="000E1B9F" w:rsidP="00D076A7">
      <w:pPr>
        <w:jc w:val="both"/>
        <w:rPr>
          <w:rFonts w:ascii="Times New Roman" w:hAnsi="Times New Roman" w:cs="Times New Roman"/>
          <w:szCs w:val="24"/>
        </w:rPr>
      </w:pPr>
      <w:r w:rsidRPr="00D076A7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D076A7">
        <w:rPr>
          <w:rStyle w:val="s110"/>
          <w:rFonts w:ascii="Times New Roman" w:hAnsi="Times New Roman" w:cs="Times New Roman"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7193"/>
      </w:tblGrid>
      <w:tr w:rsidR="00C93613" w:rsidRPr="00D076A7" w:rsidTr="00C93613">
        <w:trPr>
          <w:trHeight w:val="426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Муниципальное бюджетное дошкольное образовательное учре</w:t>
            </w:r>
            <w:r w:rsidR="004E24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ждение                    «Д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етский сад №</w:t>
            </w:r>
            <w:r w:rsidR="004E24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="004E24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Сандугач</w:t>
            </w:r>
            <w:r w:rsidR="001C4341"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» </w:t>
            </w:r>
            <w:r w:rsidR="004E24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общеразвивающего</w:t>
            </w:r>
            <w:r w:rsidR="001C4341"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вида</w:t>
            </w:r>
            <w:r w:rsidR="004E24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  <w:r w:rsidR="001C4341"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Сармановского муниципального района Республики Татарстан</w:t>
            </w:r>
          </w:p>
        </w:tc>
      </w:tr>
      <w:tr w:rsidR="00C93613" w:rsidRPr="00D076A7" w:rsidTr="00C93613">
        <w:trPr>
          <w:trHeight w:val="426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4E2441" w:rsidP="00D076A7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Лилия Завдатовна</w:t>
            </w:r>
          </w:p>
        </w:tc>
      </w:tr>
      <w:tr w:rsidR="00C93613" w:rsidRPr="00D076A7" w:rsidTr="00AA4C74">
        <w:trPr>
          <w:trHeight w:val="636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4E2441" w:rsidP="00D076A7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423350</w:t>
            </w:r>
            <w:r w:rsidR="00C93613" w:rsidRPr="00D076A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Российская Федерация, Республика Татарстан, </w:t>
            </w:r>
            <w:r w:rsidR="00C93613" w:rsidRPr="00D076A7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Сармановский</w:t>
            </w:r>
            <w:r w:rsidR="00C93613" w:rsidRPr="00D076A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ра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йон, село Сарманово</w:t>
            </w:r>
            <w:r w:rsidR="00C93613" w:rsidRPr="00D076A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Мира</w:t>
            </w:r>
            <w:r w:rsidR="00C93613" w:rsidRPr="00D076A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д.</w:t>
            </w:r>
            <w:r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F90EAD" w:rsidRPr="00D076A7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C93613" w:rsidRPr="00D076A7" w:rsidTr="00C93613">
        <w:trPr>
          <w:trHeight w:val="325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4E2441" w:rsidP="00D076A7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8(85559) 5-00</w:t>
            </w:r>
            <w:r w:rsidR="00AA4C74" w:rsidRPr="00D076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93613" w:rsidRPr="00D076A7" w:rsidTr="00C93613">
        <w:trPr>
          <w:trHeight w:val="281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441" w:rsidRPr="00D076A7" w:rsidRDefault="004E2441" w:rsidP="00D076A7">
            <w:pPr>
              <w:spacing w:after="0"/>
              <w:jc w:val="both"/>
              <w:rPr>
                <w:rStyle w:val="dropdown-user-namefirst-letter"/>
                <w:rFonts w:ascii="Times New Roman" w:hAnsi="Times New Roman" w:cs="Times New Roman"/>
                <w:szCs w:val="24"/>
                <w:shd w:val="clear" w:color="auto" w:fill="FFFFFF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629"/>
            </w:tblGrid>
            <w:tr w:rsidR="004E2441" w:rsidRPr="004E2441" w:rsidTr="004E244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E2441" w:rsidRPr="004E2441" w:rsidRDefault="004E2441" w:rsidP="004E2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E2441" w:rsidRPr="004E2441" w:rsidRDefault="004E2441" w:rsidP="004E24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r w:rsidRPr="004E2441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Sandugach4.Dou@tatar.ru</w:t>
                  </w:r>
                </w:p>
              </w:tc>
            </w:tr>
          </w:tbl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93613" w:rsidRPr="00D076A7" w:rsidTr="00C93613">
        <w:trPr>
          <w:trHeight w:val="281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Style w:val="normaltextrun"/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Исполнительный комитет Сармановского муниципального района Республики Татарстан</w:t>
            </w:r>
            <w:r w:rsidRPr="00D076A7">
              <w:rPr>
                <w:rStyle w:val="eop"/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 </w:t>
            </w:r>
          </w:p>
        </w:tc>
      </w:tr>
      <w:tr w:rsidR="00C93613" w:rsidRPr="00D076A7" w:rsidTr="00C93613">
        <w:trPr>
          <w:trHeight w:val="281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13" w:rsidRPr="00D076A7" w:rsidRDefault="004E2441" w:rsidP="00D076A7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4E1DCE"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613" w:rsidRPr="00D076A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C93613" w:rsidRPr="00D076A7" w:rsidTr="00C93613">
        <w:trPr>
          <w:trHeight w:val="281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13" w:rsidRPr="00D076A7" w:rsidRDefault="00C93613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AD" w:rsidRPr="00D076A7" w:rsidRDefault="00F90EAD" w:rsidP="00D076A7">
            <w:pPr>
              <w:pStyle w:val="af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076A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 осуществление   образовательно</w:t>
            </w:r>
            <w:r w:rsidR="004E244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й деятельности – лицензия № 7752 от 28.01.2016</w:t>
            </w:r>
            <w:r w:rsidRPr="00D076A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года.</w:t>
            </w:r>
          </w:p>
          <w:p w:rsidR="00C93613" w:rsidRPr="00D076A7" w:rsidRDefault="00F90EAD" w:rsidP="00D076A7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Наличие лицензии на медицинскую деятельно</w:t>
            </w:r>
            <w:r w:rsidR="004E244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сть – лицензия № ЛО-16-01-006839 от 10.05.2018</w:t>
            </w:r>
            <w:r w:rsidRPr="00D076A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года</w:t>
            </w:r>
          </w:p>
        </w:tc>
      </w:tr>
    </w:tbl>
    <w:p w:rsidR="003967BB" w:rsidRPr="00D076A7" w:rsidRDefault="003967BB" w:rsidP="00D076A7">
      <w:pPr>
        <w:widowControl w:val="0"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</w:p>
    <w:p w:rsidR="00AD308C" w:rsidRPr="00D076A7" w:rsidRDefault="003967BB" w:rsidP="00D076A7">
      <w:pPr>
        <w:widowControl w:val="0"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D076A7">
        <w:rPr>
          <w:rFonts w:ascii="Times New Roman" w:hAnsi="Times New Roman" w:cs="Times New Roman"/>
          <w:szCs w:val="24"/>
        </w:rPr>
        <w:t>Дошкольное образовательное учреждение осуществляет свою деятельность в соответствии c Законом РФ «Об образовании в Российской Федерации» от 29.12.2012г, № 273-ФЗ; Федеральным законом «Об основных гарантиях прав ребёнка Российской Федерации»; Конвенцией ООН о правах ребёнка; Приказа Министерства образования и науки Российской Федерации (Минобрнауки России) о</w:t>
      </w:r>
      <w:r w:rsidR="00E36A5F" w:rsidRPr="00D076A7">
        <w:rPr>
          <w:rFonts w:ascii="Times New Roman" w:hAnsi="Times New Roman" w:cs="Times New Roman"/>
          <w:szCs w:val="24"/>
        </w:rPr>
        <w:t>т 17 октября 2013 г. N 1155 г. «</w:t>
      </w:r>
      <w:r w:rsidRPr="00D076A7">
        <w:rPr>
          <w:rFonts w:ascii="Times New Roman" w:hAnsi="Times New Roman" w:cs="Times New Roman"/>
          <w:szCs w:val="24"/>
        </w:rPr>
        <w:t>Об утверждении федерального государственного образовательного стандарта дошкольного образования</w:t>
      </w:r>
      <w:r w:rsidR="00E36A5F" w:rsidRPr="00D076A7">
        <w:rPr>
          <w:rFonts w:ascii="Times New Roman" w:hAnsi="Times New Roman" w:cs="Times New Roman"/>
          <w:szCs w:val="24"/>
        </w:rPr>
        <w:t>»</w:t>
      </w:r>
      <w:r w:rsidRPr="00D076A7">
        <w:rPr>
          <w:rFonts w:ascii="Times New Roman" w:hAnsi="Times New Roman" w:cs="Times New Roman"/>
          <w:szCs w:val="24"/>
        </w:rPr>
        <w:t xml:space="preserve">; </w:t>
      </w:r>
      <w:r w:rsidR="00E36A5F" w:rsidRPr="00D076A7">
        <w:rPr>
          <w:rFonts w:ascii="Times New Roman" w:hAnsi="Times New Roman" w:cs="Times New Roman"/>
          <w:szCs w:val="24"/>
        </w:rPr>
        <w:t>«</w:t>
      </w:r>
      <w:r w:rsidRPr="00D076A7">
        <w:rPr>
          <w:rFonts w:ascii="Times New Roman" w:hAnsi="Times New Roman" w:cs="Times New Roman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E36A5F" w:rsidRPr="00D076A7">
        <w:rPr>
          <w:rFonts w:ascii="Times New Roman" w:hAnsi="Times New Roman" w:cs="Times New Roman"/>
          <w:szCs w:val="24"/>
        </w:rPr>
        <w:t>»</w:t>
      </w:r>
      <w:r w:rsidRPr="00D076A7">
        <w:rPr>
          <w:rFonts w:ascii="Times New Roman" w:hAnsi="Times New Roman" w:cs="Times New Roman"/>
          <w:szCs w:val="24"/>
        </w:rPr>
        <w:t xml:space="preserve">, утвержденным приказом Министерства образования и науки РФ от 30.08.2013г. № 1014, </w:t>
      </w:r>
      <w:r w:rsidR="008D04C0" w:rsidRPr="00D076A7">
        <w:rPr>
          <w:rFonts w:ascii="Times New Roman" w:hAnsi="Times New Roman" w:cs="Times New Roman"/>
          <w:szCs w:val="24"/>
        </w:rPr>
        <w:t>СанПиНа 2.3/2.4.3590-20 «Санитарно-эпидемиологические требования к организации общественного питания»</w:t>
      </w:r>
      <w:r w:rsidR="0092752F" w:rsidRPr="00D076A7">
        <w:rPr>
          <w:rFonts w:ascii="Times New Roman" w:hAnsi="Times New Roman" w:cs="Times New Roman"/>
          <w:szCs w:val="24"/>
        </w:rPr>
        <w:t>,</w:t>
      </w:r>
      <w:r w:rsidR="00E36A5F" w:rsidRPr="00D076A7">
        <w:rPr>
          <w:rFonts w:ascii="Times New Roman" w:hAnsi="Times New Roman" w:cs="Times New Roman"/>
          <w:szCs w:val="24"/>
        </w:rPr>
        <w:t xml:space="preserve"> Уставом МБ</w:t>
      </w:r>
      <w:r w:rsidRPr="00D076A7">
        <w:rPr>
          <w:rFonts w:ascii="Times New Roman" w:hAnsi="Times New Roman" w:cs="Times New Roman"/>
          <w:szCs w:val="24"/>
        </w:rPr>
        <w:t xml:space="preserve">ДОУ </w:t>
      </w:r>
      <w:r w:rsidR="004E2441">
        <w:rPr>
          <w:rFonts w:ascii="Times New Roman" w:hAnsi="Times New Roman" w:cs="Times New Roman"/>
          <w:szCs w:val="24"/>
        </w:rPr>
        <w:t xml:space="preserve"> «Детский сад №4 «Сандугач»</w:t>
      </w:r>
      <w:r w:rsidRPr="00D076A7">
        <w:rPr>
          <w:rFonts w:ascii="Times New Roman" w:hAnsi="Times New Roman" w:cs="Times New Roman"/>
          <w:szCs w:val="24"/>
        </w:rPr>
        <w:t>.</w:t>
      </w:r>
    </w:p>
    <w:p w:rsidR="00942EF1" w:rsidRPr="00D076A7" w:rsidRDefault="00942EF1" w:rsidP="00D076A7">
      <w:pPr>
        <w:widowControl w:val="0"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D076A7">
        <w:rPr>
          <w:rFonts w:ascii="Times New Roman" w:hAnsi="Times New Roman" w:cs="Times New Roman"/>
          <w:szCs w:val="24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942EF1" w:rsidRPr="00D076A7" w:rsidRDefault="00942EF1" w:rsidP="00D076A7">
      <w:pPr>
        <w:widowControl w:val="0"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D076A7">
        <w:rPr>
          <w:rFonts w:ascii="Times New Roman" w:hAnsi="Times New Roman" w:cs="Times New Roman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36A5F" w:rsidRPr="00D076A7" w:rsidRDefault="00E36A5F" w:rsidP="00D076A7">
      <w:pPr>
        <w:widowControl w:val="0"/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D076A7">
        <w:rPr>
          <w:rFonts w:ascii="Times New Roman" w:hAnsi="Times New Roman" w:cs="Times New Roman"/>
          <w:szCs w:val="24"/>
        </w:rPr>
        <w:t>Р</w:t>
      </w:r>
      <w:r w:rsidR="004E2441">
        <w:rPr>
          <w:rFonts w:ascii="Times New Roman" w:hAnsi="Times New Roman" w:cs="Times New Roman"/>
          <w:szCs w:val="24"/>
        </w:rPr>
        <w:t>ежим пребывания детей в ДОУ – 10,5-часовой с 7.00 до 17</w:t>
      </w:r>
      <w:r w:rsidRPr="00D076A7">
        <w:rPr>
          <w:rFonts w:ascii="Times New Roman" w:hAnsi="Times New Roman" w:cs="Times New Roman"/>
          <w:szCs w:val="24"/>
        </w:rPr>
        <w:t>.</w:t>
      </w:r>
      <w:r w:rsidR="004E2441">
        <w:rPr>
          <w:rFonts w:ascii="Times New Roman" w:hAnsi="Times New Roman" w:cs="Times New Roman"/>
          <w:szCs w:val="24"/>
        </w:rPr>
        <w:t>30 (в субботу с 7.00 до 16.00)</w:t>
      </w:r>
      <w:r w:rsidR="004E2441">
        <w:rPr>
          <w:rFonts w:ascii="Times New Roman" w:hAnsi="Times New Roman" w:cs="Times New Roman"/>
          <w:szCs w:val="24"/>
          <w:lang w:bidi="ru-RU"/>
        </w:rPr>
        <w:t>, шест</w:t>
      </w:r>
      <w:r w:rsidR="00533725" w:rsidRPr="00D076A7">
        <w:rPr>
          <w:rFonts w:ascii="Times New Roman" w:hAnsi="Times New Roman" w:cs="Times New Roman"/>
          <w:szCs w:val="24"/>
          <w:lang w:bidi="ru-RU"/>
        </w:rPr>
        <w:t xml:space="preserve">идневная рабочая неделя </w:t>
      </w:r>
      <w:r w:rsidR="004E2441">
        <w:rPr>
          <w:rFonts w:ascii="Times New Roman" w:hAnsi="Times New Roman" w:cs="Times New Roman"/>
          <w:szCs w:val="24"/>
          <w:lang w:bidi="ru-RU"/>
        </w:rPr>
        <w:t>( выходной -</w:t>
      </w:r>
      <w:r w:rsidR="00533725" w:rsidRPr="00D076A7">
        <w:rPr>
          <w:rFonts w:ascii="Times New Roman" w:hAnsi="Times New Roman" w:cs="Times New Roman"/>
          <w:szCs w:val="24"/>
          <w:lang w:bidi="ru-RU"/>
        </w:rPr>
        <w:t xml:space="preserve"> воскресенье).</w:t>
      </w:r>
    </w:p>
    <w:p w:rsidR="0092752F" w:rsidRPr="00EE0747" w:rsidRDefault="0008419D" w:rsidP="00D076A7">
      <w:pPr>
        <w:widowControl w:val="0"/>
        <w:spacing w:after="0"/>
        <w:jc w:val="both"/>
        <w:rPr>
          <w:rFonts w:ascii="Times New Roman" w:hAnsi="Times New Roman" w:cs="Times New Roman"/>
          <w:szCs w:val="24"/>
          <w:lang w:bidi="ru-RU"/>
        </w:rPr>
      </w:pPr>
      <w:r w:rsidRPr="00D076A7">
        <w:rPr>
          <w:rFonts w:ascii="Times New Roman" w:hAnsi="Times New Roman" w:cs="Times New Roman"/>
          <w:szCs w:val="24"/>
          <w:lang w:bidi="ru-RU"/>
        </w:rPr>
        <w:t xml:space="preserve">В ДОУ функционирует 6 групп: </w:t>
      </w:r>
      <w:r w:rsidR="004E2441">
        <w:rPr>
          <w:rFonts w:ascii="Times New Roman" w:hAnsi="Times New Roman" w:cs="Times New Roman"/>
          <w:szCs w:val="24"/>
          <w:lang w:bidi="ru-RU"/>
        </w:rPr>
        <w:t>вторая группа раннего возраста-1, первая младшая группа – 1</w:t>
      </w:r>
      <w:r w:rsidRPr="00D076A7">
        <w:rPr>
          <w:rFonts w:ascii="Times New Roman" w:hAnsi="Times New Roman" w:cs="Times New Roman"/>
          <w:szCs w:val="24"/>
          <w:lang w:bidi="ru-RU"/>
        </w:rPr>
        <w:t xml:space="preserve">, вторая младшая группа – 1, средняя группа – 1, старшая группа – 1, подготовительная группа – </w:t>
      </w:r>
      <w:r w:rsidR="004E2441">
        <w:rPr>
          <w:rFonts w:ascii="Times New Roman" w:hAnsi="Times New Roman" w:cs="Times New Roman"/>
          <w:szCs w:val="24"/>
          <w:lang w:bidi="ru-RU"/>
        </w:rPr>
        <w:t>1. Плановая наполняемость 120</w:t>
      </w:r>
      <w:r w:rsidRPr="00D076A7">
        <w:rPr>
          <w:rFonts w:ascii="Times New Roman" w:hAnsi="Times New Roman" w:cs="Times New Roman"/>
          <w:szCs w:val="24"/>
          <w:lang w:bidi="ru-RU"/>
        </w:rPr>
        <w:t xml:space="preserve"> мест, фактическая наполняемость</w:t>
      </w:r>
      <w:r w:rsidR="004E2441">
        <w:rPr>
          <w:rFonts w:ascii="Times New Roman" w:hAnsi="Times New Roman" w:cs="Times New Roman"/>
          <w:szCs w:val="24"/>
          <w:lang w:bidi="ru-RU"/>
        </w:rPr>
        <w:t xml:space="preserve"> на конец учебного года 85</w:t>
      </w:r>
      <w:r w:rsidR="00EE0747">
        <w:rPr>
          <w:rFonts w:ascii="Times New Roman" w:hAnsi="Times New Roman" w:cs="Times New Roman"/>
          <w:szCs w:val="24"/>
          <w:lang w:bidi="ru-RU"/>
        </w:rPr>
        <w:t xml:space="preserve"> ребенка.</w:t>
      </w:r>
    </w:p>
    <w:p w:rsidR="00942EF1" w:rsidRPr="00D076A7" w:rsidRDefault="00942EF1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86D2F" w:rsidRPr="00D076A7" w:rsidRDefault="00186D2F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D076A7">
        <w:rPr>
          <w:rFonts w:ascii="Times New Roman" w:hAnsi="Times New Roman" w:cs="Times New Roman"/>
          <w:b/>
          <w:szCs w:val="24"/>
          <w:lang w:val="en-US"/>
        </w:rPr>
        <w:t>II</w:t>
      </w:r>
      <w:r w:rsidRPr="00D076A7">
        <w:rPr>
          <w:rFonts w:ascii="Times New Roman" w:hAnsi="Times New Roman" w:cs="Times New Roman"/>
          <w:b/>
          <w:szCs w:val="24"/>
        </w:rPr>
        <w:t>. Система управления организацией</w:t>
      </w:r>
    </w:p>
    <w:p w:rsidR="00900412" w:rsidRPr="00D076A7" w:rsidRDefault="00900412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E79A4" w:rsidRPr="00D076A7" w:rsidRDefault="00533725" w:rsidP="00D076A7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Управление осуществляется на основе принципов единоначалия и коллегиальности.</w:t>
      </w:r>
    </w:p>
    <w:p w:rsidR="00533725" w:rsidRPr="00D076A7" w:rsidRDefault="00533725" w:rsidP="00D076A7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Коллегиальными формами управления ДОУ являются:</w:t>
      </w:r>
    </w:p>
    <w:p w:rsidR="00533725" w:rsidRPr="00D076A7" w:rsidRDefault="00533725" w:rsidP="00D076A7">
      <w:pPr>
        <w:widowControl w:val="0"/>
        <w:numPr>
          <w:ilvl w:val="0"/>
          <w:numId w:val="6"/>
        </w:numPr>
        <w:spacing w:after="0"/>
        <w:ind w:right="-2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iCs/>
          <w:color w:val="000000"/>
          <w:szCs w:val="24"/>
          <w:shd w:val="clear" w:color="auto" w:fill="FFFFFF"/>
          <w:lang w:eastAsia="ru-RU" w:bidi="ru-RU"/>
        </w:rPr>
        <w:t>Общее собрание трудового коллектива</w:t>
      </w:r>
      <w:r w:rsidRPr="00D076A7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eastAsia="ru-RU" w:bidi="ru-RU"/>
        </w:rPr>
        <w:t>,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действующее на основании Положения. Основная задача - организация образовательного процесса и финансово-хозяйственной деятельности.</w:t>
      </w:r>
    </w:p>
    <w:p w:rsidR="00533725" w:rsidRPr="00D076A7" w:rsidRDefault="00533725" w:rsidP="00D076A7">
      <w:pPr>
        <w:widowControl w:val="0"/>
        <w:numPr>
          <w:ilvl w:val="0"/>
          <w:numId w:val="6"/>
        </w:numPr>
        <w:spacing w:after="0"/>
        <w:ind w:right="-2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iCs/>
          <w:color w:val="000000"/>
          <w:szCs w:val="24"/>
          <w:shd w:val="clear" w:color="auto" w:fill="FFFFFF"/>
          <w:lang w:eastAsia="ru-RU" w:bidi="ru-RU"/>
        </w:rPr>
        <w:t>Педагогический совет</w:t>
      </w:r>
      <w:r w:rsidRPr="00D076A7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eastAsia="ru-RU" w:bidi="ru-RU"/>
        </w:rPr>
        <w:t>,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действующий на основании Положения. Основная задача - реализация государственной, республиканской и муниципальной политики в области дошкольного образования. </w:t>
      </w:r>
    </w:p>
    <w:p w:rsidR="00533725" w:rsidRPr="00D076A7" w:rsidRDefault="00533725" w:rsidP="00D076A7">
      <w:pPr>
        <w:widowControl w:val="0"/>
        <w:numPr>
          <w:ilvl w:val="0"/>
          <w:numId w:val="6"/>
        </w:numPr>
        <w:spacing w:after="0"/>
        <w:ind w:right="-2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Общее родительское собрание, действующее на основании Положения. Основная задача - совместная работа родительской общественности и ДОУ по реализации государственной, республиканской и муниципальной политики в области дошкольного образования.</w:t>
      </w:r>
    </w:p>
    <w:p w:rsidR="00533725" w:rsidRPr="00D076A7" w:rsidRDefault="00533725" w:rsidP="00D076A7">
      <w:pPr>
        <w:widowControl w:val="0"/>
        <w:numPr>
          <w:ilvl w:val="0"/>
          <w:numId w:val="6"/>
        </w:numPr>
        <w:spacing w:after="0"/>
        <w:ind w:right="-2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iCs/>
          <w:color w:val="000000"/>
          <w:szCs w:val="24"/>
          <w:shd w:val="clear" w:color="auto" w:fill="FFFFFF"/>
          <w:lang w:eastAsia="ru-RU" w:bidi="ru-RU"/>
        </w:rPr>
        <w:t>Родительский комитет</w:t>
      </w:r>
      <w:r w:rsidRPr="00D076A7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eastAsia="ru-RU" w:bidi="ru-RU"/>
        </w:rPr>
        <w:t>,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действующий на основании Положения. Основная задача -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533725" w:rsidRPr="00D076A7" w:rsidRDefault="00533725" w:rsidP="00D076A7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Административное управление имеет линейную структуру:</w:t>
      </w:r>
    </w:p>
    <w:p w:rsidR="00533725" w:rsidRPr="00D076A7" w:rsidRDefault="001E79A4" w:rsidP="00D076A7">
      <w:pPr>
        <w:widowControl w:val="0"/>
        <w:spacing w:after="0"/>
        <w:ind w:right="-2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-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I уровень - заведующий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МБДОУ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(во взаимодействии с коллегиальными органами управления).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Управленческая деятельн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ость заведующего обеспечивает: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материальные;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организационные;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правовые;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социально-психологические условия для реализации функции управления образовательным процессом в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ДОУ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.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Объект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управления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- весь коллектив. Управление осуществляется в режиме развития и функционирования.</w:t>
      </w:r>
    </w:p>
    <w:p w:rsidR="00533725" w:rsidRPr="00D076A7" w:rsidRDefault="001E79A4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bidi="en-US"/>
        </w:rPr>
        <w:t xml:space="preserve">- </w:t>
      </w:r>
      <w:r w:rsidRPr="00D076A7">
        <w:rPr>
          <w:rFonts w:ascii="Times New Roman" w:eastAsia="SimSun" w:hAnsi="Times New Roman" w:cs="Times New Roman"/>
          <w:szCs w:val="24"/>
          <w:lang w:val="en-US" w:eastAsia="zh-CN" w:bidi="en-US"/>
        </w:rPr>
        <w:t>II</w:t>
      </w:r>
      <w:r w:rsidRPr="00D076A7">
        <w:rPr>
          <w:rFonts w:ascii="Times New Roman" w:eastAsia="SimSun" w:hAnsi="Times New Roman" w:cs="Times New Roman"/>
          <w:szCs w:val="24"/>
          <w:lang w:eastAsia="zh-CN" w:bidi="en-US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уровень - старший воспитатель, заведующий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хозяйством, медицинская сестра.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Объект управления управленцев второго уровня - часть коллектива (структурное подразделение) согласно должностным обязанностям. Управление осуществляется в режиме опережения.</w:t>
      </w:r>
    </w:p>
    <w:p w:rsidR="00533725" w:rsidRPr="00D076A7" w:rsidRDefault="001E79A4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bidi="en-US"/>
        </w:rPr>
        <w:t xml:space="preserve">- </w:t>
      </w:r>
      <w:r w:rsidRPr="00D076A7">
        <w:rPr>
          <w:rFonts w:ascii="Times New Roman" w:eastAsia="Times New Roman" w:hAnsi="Times New Roman" w:cs="Times New Roman"/>
          <w:szCs w:val="24"/>
          <w:lang w:val="en-US" w:bidi="en-US"/>
        </w:rPr>
        <w:t>III</w:t>
      </w:r>
      <w:r w:rsidR="00533725" w:rsidRPr="00D076A7">
        <w:rPr>
          <w:rFonts w:ascii="Times New Roman" w:eastAsia="Times New Roman" w:hAnsi="Times New Roman" w:cs="Times New Roman"/>
          <w:szCs w:val="24"/>
          <w:lang w:bidi="en-US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уровень управления осуществляется педагогами и воспитателями.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="00533725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Объект управления - воспитанники и родители (законные представители) воспитанников. Управление осуществляется в режиме функционирования и проектном управлении.</w:t>
      </w:r>
    </w:p>
    <w:p w:rsidR="001E79A4" w:rsidRPr="00D076A7" w:rsidRDefault="00533725" w:rsidP="00D076A7">
      <w:pPr>
        <w:widowControl w:val="0"/>
        <w:spacing w:after="0"/>
        <w:ind w:left="23" w:right="119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В коллективе создана атмосфера творческого сотрудничества. Стиль руководства - демократический, но он может меняться в зависимости от конкретных субъектов руководства, а также от конкретной ситуации.</w:t>
      </w:r>
    </w:p>
    <w:p w:rsidR="001E79A4" w:rsidRPr="00D076A7" w:rsidRDefault="00533725" w:rsidP="00D076A7">
      <w:pPr>
        <w:widowControl w:val="0"/>
        <w:spacing w:after="0"/>
        <w:ind w:left="23" w:right="119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</w:t>
      </w:r>
    </w:p>
    <w:p w:rsidR="001E79A4" w:rsidRPr="00D076A7" w:rsidRDefault="00533725" w:rsidP="00D076A7">
      <w:pPr>
        <w:widowControl w:val="0"/>
        <w:spacing w:after="0"/>
        <w:ind w:left="23" w:right="119"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Администрация </w:t>
      </w:r>
      <w:r w:rsidR="001E79A4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ДОУ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стремится к тому, чтобы воздействие приводило к эффективному взаимодействию всех участников образовательных отношений.</w:t>
      </w:r>
      <w:r w:rsidR="001E79A4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Планирование и анализ образовательной деятельности осуществляется на основе локальных актов, регламентирующих организацию воспитательно-образовательного процесса.</w:t>
      </w:r>
    </w:p>
    <w:p w:rsidR="0088566B" w:rsidRPr="00D076A7" w:rsidRDefault="00533725" w:rsidP="00D076A7">
      <w:pPr>
        <w:widowControl w:val="0"/>
        <w:spacing w:after="0"/>
        <w:ind w:left="23" w:right="119" w:firstLine="709"/>
        <w:jc w:val="both"/>
        <w:rPr>
          <w:rStyle w:val="s110"/>
          <w:rFonts w:ascii="Times New Roman" w:eastAsia="Times New Roman" w:hAnsi="Times New Roman" w:cs="Times New Roman"/>
          <w:b w:val="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Основными приоритетами развития системы управления </w:t>
      </w:r>
      <w:r w:rsidR="001E79A4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ДОУ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являются учет запросов и ожиданий потребителей, демократизация и усилени</w:t>
      </w:r>
      <w:r w:rsidR="001E79A4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е роли работников в управлении д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етским садом.</w:t>
      </w:r>
    </w:p>
    <w:p w:rsidR="00D076A7" w:rsidRPr="00FD7DF1" w:rsidRDefault="00D076A7" w:rsidP="00D076A7">
      <w:pPr>
        <w:spacing w:after="0"/>
        <w:jc w:val="both"/>
        <w:rPr>
          <w:rStyle w:val="s110"/>
          <w:rFonts w:ascii="Times New Roman" w:hAnsi="Times New Roman" w:cs="Times New Roman"/>
          <w:bCs/>
          <w:szCs w:val="24"/>
        </w:rPr>
      </w:pPr>
    </w:p>
    <w:p w:rsidR="007C42C4" w:rsidRPr="00D076A7" w:rsidRDefault="007C42C4" w:rsidP="00D076A7">
      <w:pPr>
        <w:spacing w:after="0"/>
        <w:jc w:val="both"/>
        <w:rPr>
          <w:rStyle w:val="s110"/>
          <w:rFonts w:ascii="Times New Roman" w:hAnsi="Times New Roman" w:cs="Times New Roman"/>
          <w:bCs/>
          <w:szCs w:val="24"/>
        </w:rPr>
      </w:pPr>
      <w:r w:rsidRPr="00D076A7">
        <w:rPr>
          <w:rStyle w:val="s110"/>
          <w:rFonts w:ascii="Times New Roman" w:hAnsi="Times New Roman" w:cs="Times New Roman"/>
          <w:bCs/>
          <w:szCs w:val="24"/>
          <w:lang w:val="en-US"/>
        </w:rPr>
        <w:t>II</w:t>
      </w:r>
      <w:r w:rsidR="00186D2F" w:rsidRPr="00D076A7">
        <w:rPr>
          <w:rStyle w:val="s110"/>
          <w:rFonts w:ascii="Times New Roman" w:hAnsi="Times New Roman" w:cs="Times New Roman"/>
          <w:bCs/>
          <w:szCs w:val="24"/>
          <w:lang w:val="en-US"/>
        </w:rPr>
        <w:t>I</w:t>
      </w:r>
      <w:r w:rsidRPr="00D076A7">
        <w:rPr>
          <w:rStyle w:val="s110"/>
          <w:rFonts w:ascii="Times New Roman" w:hAnsi="Times New Roman" w:cs="Times New Roman"/>
          <w:bCs/>
          <w:szCs w:val="24"/>
        </w:rPr>
        <w:t>. Оценка образовательной деятельности</w:t>
      </w:r>
    </w:p>
    <w:p w:rsidR="004B595C" w:rsidRPr="00D076A7" w:rsidRDefault="004E2441" w:rsidP="00D076A7">
      <w:pPr>
        <w:pStyle w:val="6"/>
        <w:shd w:val="clear" w:color="auto" w:fill="auto"/>
        <w:spacing w:line="276" w:lineRule="auto"/>
        <w:ind w:left="23" w:firstLine="709"/>
        <w:jc w:val="both"/>
        <w:rPr>
          <w:sz w:val="24"/>
          <w:szCs w:val="24"/>
        </w:rPr>
      </w:pPr>
      <w:r w:rsidRPr="00D076A7">
        <w:rPr>
          <w:szCs w:val="24"/>
        </w:rPr>
        <w:t xml:space="preserve">МБДОУ </w:t>
      </w:r>
      <w:r>
        <w:rPr>
          <w:szCs w:val="24"/>
        </w:rPr>
        <w:t xml:space="preserve"> «Детский сад №4 «Сандугач» </w:t>
      </w:r>
      <w:r w:rsidR="001E79A4" w:rsidRPr="00D076A7">
        <w:rPr>
          <w:sz w:val="24"/>
          <w:szCs w:val="24"/>
        </w:rPr>
        <w:t>осуществляет образовательную де</w:t>
      </w:r>
      <w:r w:rsidR="004B595C" w:rsidRPr="00D076A7">
        <w:rPr>
          <w:sz w:val="24"/>
          <w:szCs w:val="24"/>
        </w:rPr>
        <w:t>ятельность</w:t>
      </w:r>
      <w:r w:rsidR="001E79A4" w:rsidRPr="00D076A7">
        <w:rPr>
          <w:sz w:val="24"/>
          <w:szCs w:val="24"/>
        </w:rPr>
        <w:t xml:space="preserve"> в соответствие с нормативными документами всех уровней дошкольного образования и на основании лицензии. Образовательный  процесс в ДОУ строится в соответствии с </w:t>
      </w:r>
      <w:r w:rsidR="008D04C0" w:rsidRPr="00D076A7">
        <w:rPr>
          <w:sz w:val="24"/>
          <w:szCs w:val="24"/>
        </w:rPr>
        <w:t xml:space="preserve"> </w:t>
      </w:r>
      <w:r w:rsidR="001E79A4" w:rsidRPr="00D076A7">
        <w:rPr>
          <w:sz w:val="24"/>
          <w:szCs w:val="24"/>
        </w:rPr>
        <w:t>образовательной програ</w:t>
      </w:r>
      <w:r w:rsidR="004B595C" w:rsidRPr="00D076A7">
        <w:rPr>
          <w:sz w:val="24"/>
          <w:szCs w:val="24"/>
        </w:rPr>
        <w:t xml:space="preserve">ммой дошкольного образования </w:t>
      </w:r>
      <w:r w:rsidRPr="00D076A7">
        <w:rPr>
          <w:szCs w:val="24"/>
        </w:rPr>
        <w:t xml:space="preserve">МБДОУ </w:t>
      </w:r>
      <w:r>
        <w:rPr>
          <w:szCs w:val="24"/>
        </w:rPr>
        <w:t xml:space="preserve"> «Детский сад №4 «Сандугач»</w:t>
      </w:r>
      <w:r w:rsidRPr="00D076A7">
        <w:rPr>
          <w:szCs w:val="24"/>
        </w:rPr>
        <w:t>.</w:t>
      </w:r>
    </w:p>
    <w:p w:rsidR="002102B0" w:rsidRPr="00A37D0A" w:rsidRDefault="001E79A4" w:rsidP="00A37D0A">
      <w:pPr>
        <w:pStyle w:val="6"/>
        <w:shd w:val="clear" w:color="auto" w:fill="auto"/>
        <w:spacing w:line="276" w:lineRule="auto"/>
        <w:ind w:left="23" w:firstLine="709"/>
        <w:jc w:val="both"/>
        <w:rPr>
          <w:sz w:val="24"/>
          <w:szCs w:val="24"/>
        </w:rPr>
      </w:pPr>
      <w:r w:rsidRPr="00D076A7">
        <w:rPr>
          <w:sz w:val="24"/>
          <w:szCs w:val="24"/>
        </w:rPr>
        <w:t xml:space="preserve">В ДОУ реализуются  </w:t>
      </w:r>
      <w:r w:rsidR="0092752F" w:rsidRPr="00D076A7">
        <w:rPr>
          <w:sz w:val="24"/>
          <w:szCs w:val="24"/>
        </w:rPr>
        <w:t>О</w:t>
      </w:r>
      <w:r w:rsidRPr="00D076A7">
        <w:rPr>
          <w:sz w:val="24"/>
          <w:szCs w:val="24"/>
        </w:rPr>
        <w:t>бразовательная программа дошкольного образования</w:t>
      </w:r>
      <w:r w:rsidR="0092752F" w:rsidRPr="00D076A7">
        <w:rPr>
          <w:sz w:val="24"/>
          <w:szCs w:val="24"/>
        </w:rPr>
        <w:t xml:space="preserve"> </w:t>
      </w:r>
      <w:r w:rsidRPr="00D076A7">
        <w:rPr>
          <w:sz w:val="24"/>
          <w:szCs w:val="24"/>
        </w:rPr>
        <w:t xml:space="preserve"> и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ДОУ. </w:t>
      </w:r>
      <w:r w:rsidR="00F775AE">
        <w:rPr>
          <w:sz w:val="24"/>
          <w:szCs w:val="24"/>
        </w:rPr>
        <w:t xml:space="preserve"> </w:t>
      </w:r>
      <w:r w:rsidRPr="00D076A7">
        <w:rPr>
          <w:sz w:val="24"/>
          <w:szCs w:val="24"/>
        </w:rPr>
        <w:t xml:space="preserve"> Образовательная деятельность осуществляется в процессе организации различных видов детской деятельности: образовательной деятельности, осуществляемой в ходе режимных моментов, самостоятельной деятельности, организованной образовательной деятельности, взаимодействия с семьями воспитанников.</w:t>
      </w:r>
      <w:r w:rsidR="004B595C" w:rsidRPr="00D076A7">
        <w:rPr>
          <w:sz w:val="24"/>
          <w:szCs w:val="24"/>
        </w:rPr>
        <w:t xml:space="preserve"> </w:t>
      </w:r>
      <w:r w:rsidRPr="00D076A7">
        <w:rPr>
          <w:sz w:val="24"/>
          <w:szCs w:val="24"/>
        </w:rPr>
        <w:t>Программа составлена в соответствии с направлениями развития детей: «Физическое развитие», «Социально-коммуникативное развитие», «Познавательное развитие», «Художественно эстетическое развитие», «Речевое развитие». Реализация каждого направления предполагает решение образовательных задач во всех видах детской деятельности, имеющих место в режиме дня дошкольного образовательного учреждения.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Педагогами ДОО используется система педагогической диагностики, разработанная Н. А. Коротковой (рекомендована Министерством Просвещения РФ). Проведение педагогической диагностики обеспечивается за счет ежедневного наблюдения. Для ежедневного наблюдения педагогами ДОО используются: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1. Блокнот и ручка в кармане педагога (дневник наблюдений);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2. Электронные карты диагностики Н. В. Коротковой (заполняются 1 раз в год в мае на основании записей педагогов в дневнике наблюдений).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Степень устойчивости показателя определяется периодичностью и частотой проявления того или иного наблюдаемого параметра.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субъектности ребёнка в деятельности и взаимодействии.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Технику наблюдения, периодичность, способ и форму фиксации результатов педагог выбирает самостоятельно. Результаты педагогической диагностики обучающихся хранятся у педагога группы до момента выбывания детей из ДОО и не могут быть использованы ни в каких других целях, кроме как для индивидуализации образования и оптимизации работы с группой детей (п.3.2.3 ФГОС ДО).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lastRenderedPageBreak/>
        <w:t>Согласно п. 16.4 ФОП ДО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373D2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 xml:space="preserve"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2102B0" w:rsidRPr="00D076A7" w:rsidRDefault="002102B0" w:rsidP="002102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</w:rPr>
        <w:t>2) оптимизации работы с группой детей.</w:t>
      </w:r>
    </w:p>
    <w:p w:rsidR="00946951" w:rsidRPr="00D076A7" w:rsidRDefault="00946951" w:rsidP="00D076A7">
      <w:pPr>
        <w:widowControl w:val="0"/>
        <w:spacing w:after="0"/>
        <w:ind w:right="23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Проанализировав данные по выполнению программы, следует отметить положительные результаты выполнения программы по всем образовательным областям во всех группах. В группах раннего возраста дети быстро адаптировались. Все дети развиваются в норме по возрастным показателям. По результатам педагогической диагностики по всем возрастным группам отмечено, что динамика развития соответствует возрасту детей.</w:t>
      </w:r>
    </w:p>
    <w:p w:rsidR="00B52EDF" w:rsidRPr="00D076A7" w:rsidRDefault="00946951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D076A7">
        <w:rPr>
          <w:rFonts w:ascii="Times New Roman" w:hAnsi="Times New Roman" w:cs="Times New Roman"/>
          <w:color w:val="000000"/>
          <w:szCs w:val="24"/>
          <w:lang w:eastAsia="ru-RU"/>
        </w:rPr>
        <w:t xml:space="preserve">В течение всего года МБДОУ работало по разработанному годовому календарному   графику. Количество условных часов в неделю и общее время в неделю соответствовало возрастной группе. Расписание </w:t>
      </w:r>
      <w:r w:rsidR="007244FF" w:rsidRPr="00D076A7">
        <w:rPr>
          <w:rFonts w:ascii="Times New Roman" w:hAnsi="Times New Roman" w:cs="Times New Roman"/>
          <w:color w:val="000000"/>
          <w:szCs w:val="24"/>
          <w:lang w:eastAsia="ru-RU"/>
        </w:rPr>
        <w:t>занятий</w:t>
      </w:r>
      <w:r w:rsidRPr="00D076A7">
        <w:rPr>
          <w:rFonts w:ascii="Times New Roman" w:hAnsi="Times New Roman" w:cs="Times New Roman"/>
          <w:color w:val="000000"/>
          <w:szCs w:val="24"/>
          <w:lang w:eastAsia="ru-RU"/>
        </w:rPr>
        <w:t xml:space="preserve"> во всех группах составлено с учетом психофизиологических и возрастных особенностей воспитанников, профилактики утомления детей (занятия, требующие повышенной умственной активности, сочетаются с физкультурными, музыкальными занятиями и т.п.). Во всех группах в середине занятий статического характера проводятся физкультминутки. Продолжительность занятий -  согласно требований </w:t>
      </w:r>
      <w:r w:rsidR="008D04C0" w:rsidRPr="00D076A7">
        <w:rPr>
          <w:rFonts w:ascii="Times New Roman" w:hAnsi="Times New Roman" w:cs="Times New Roman"/>
          <w:color w:val="000000"/>
          <w:szCs w:val="24"/>
          <w:lang w:eastAsia="ru-RU"/>
        </w:rPr>
        <w:t xml:space="preserve">СанПиНа 2.3/2.4.3590-20 «Санитарно-эпидемиологические требования к организации общественного питания». </w:t>
      </w:r>
      <w:r w:rsidRPr="00D076A7">
        <w:rPr>
          <w:rFonts w:ascii="Times New Roman" w:hAnsi="Times New Roman" w:cs="Times New Roman"/>
          <w:color w:val="000000"/>
          <w:szCs w:val="24"/>
          <w:lang w:eastAsia="ru-RU"/>
        </w:rPr>
        <w:t xml:space="preserve">Максимально допустимая нагрузка в неделю, продолжительность занятий выдерживалась на протяжении всего дня. </w:t>
      </w:r>
    </w:p>
    <w:p w:rsidR="00B52EDF" w:rsidRPr="00D076A7" w:rsidRDefault="00946951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Физическое воспитание является приоритетным направлением в работе ДОУ и направлено на охрану жизни и укрепление здоровья детей, своевременное формирование у них двигательных умений и навыков, развитие психофизических качеств (быстрота, сила, гибкость, выносливость и др.), овладение физическими упражнениями и подвижными играми, воспитание жизнерадостной, жизнестойкой, целеустремлённой, волевой, творческой личности.</w:t>
      </w:r>
      <w:r w:rsidR="00B52EDF" w:rsidRPr="00D076A7">
        <w:rPr>
          <w:rFonts w:ascii="Times New Roman" w:hAnsi="Times New Roman" w:cs="Times New Roman"/>
          <w:color w:val="000000"/>
          <w:szCs w:val="24"/>
          <w:lang w:eastAsia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Для снижения заболеваемости педагогическим персоналом проводили</w:t>
      </w:r>
      <w:r w:rsidR="00B52EDF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сь профилактические мероприятия.</w:t>
      </w:r>
    </w:p>
    <w:p w:rsidR="00B52EDF" w:rsidRPr="00D076A7" w:rsidRDefault="00946951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В ДОУ реализуются все основные направления физического развития ребенка, особое внимание уделяется физической культуре и оздоровлению детей, использованию здоровьесберегающих технологий в профилактике плоскостопия, нарушения осанки. В группах в системе проводилась ООД по физическому развитию в спортивном зале и на открытом воздухе, утренние гимнастики, прогулки на свежем воздухе, бодрящая гимнастика после сна с элементами закаливания.</w:t>
      </w:r>
    </w:p>
    <w:p w:rsidR="00946951" w:rsidRPr="00D076A7" w:rsidRDefault="00946951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Диагностика физического развития дошкольников ДОУ показала, что физкультурно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softHyphen/>
        <w:t>оздоровительная работа проводится на хорошем уровне.</w:t>
      </w:r>
    </w:p>
    <w:p w:rsidR="00946951" w:rsidRPr="00D076A7" w:rsidRDefault="00946951" w:rsidP="00D076A7">
      <w:pPr>
        <w:widowControl w:val="0"/>
        <w:spacing w:after="0"/>
        <w:ind w:left="20" w:right="180" w:firstLine="70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Совместно со старшей медицинской сестрой все педагоги проводили просветительскую работу по профилактике острых респираторных заболеваний. Часть детей ДОУ (по желанию родителей) и сотрудники были привиты от гриппа.</w:t>
      </w:r>
    </w:p>
    <w:p w:rsidR="00B52EDF" w:rsidRPr="00D076A7" w:rsidRDefault="00946951" w:rsidP="00D076A7">
      <w:pPr>
        <w:widowControl w:val="0"/>
        <w:spacing w:after="0"/>
        <w:ind w:left="20" w:right="180" w:firstLine="70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Одной из актуальных задач по укреплению здоровья дошкольников является задача по формированию здорового образа жизни. В группах проводились занятия по валеологическому воспитанию.</w:t>
      </w:r>
      <w:r w:rsidR="00B52EDF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Особое внимание уделялось работе по формированию основ безопасного поведения детей на дороге и в транспорте. </w:t>
      </w:r>
    </w:p>
    <w:p w:rsidR="00B52EDF" w:rsidRPr="00D076A7" w:rsidRDefault="00946951" w:rsidP="00D076A7">
      <w:pPr>
        <w:widowControl w:val="0"/>
        <w:spacing w:after="0"/>
        <w:ind w:left="20" w:right="180" w:firstLine="70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Таким образом, </w:t>
      </w:r>
      <w:r w:rsidR="007244FF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 </w:t>
      </w:r>
      <w:r w:rsidR="007244FF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>О</w:t>
      </w: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бразовательная программа дошкольного образования освоена на </w:t>
      </w:r>
      <w:r w:rsidR="0045575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>88</w:t>
      </w: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%.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</w:t>
      </w: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lastRenderedPageBreak/>
        <w:t>воспитанников.</w:t>
      </w:r>
    </w:p>
    <w:p w:rsidR="00B52EDF" w:rsidRPr="00D076A7" w:rsidRDefault="00F67EB0" w:rsidP="00D076A7">
      <w:pPr>
        <w:widowControl w:val="0"/>
        <w:spacing w:after="0"/>
        <w:ind w:left="20" w:right="180" w:firstLine="70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B52EDF" w:rsidRPr="00D076A7" w:rsidRDefault="00942EF1" w:rsidP="00D076A7">
      <w:pPr>
        <w:widowControl w:val="0"/>
        <w:spacing w:after="0"/>
        <w:ind w:left="20" w:right="180" w:firstLine="70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SimSun" w:hAnsi="Times New Roman" w:cs="Times New Roman"/>
          <w:szCs w:val="24"/>
          <w:lang w:eastAsia="zh-CN"/>
        </w:rPr>
        <w:t xml:space="preserve">  </w:t>
      </w:r>
      <w:r w:rsidR="00B52EDF" w:rsidRPr="00D076A7">
        <w:rPr>
          <w:rFonts w:ascii="Times New Roman" w:eastAsia="SimSun" w:hAnsi="Times New Roman" w:cs="Times New Roman"/>
          <w:szCs w:val="24"/>
          <w:lang w:eastAsia="zh-C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B52EDF" w:rsidRPr="00D076A7" w:rsidRDefault="00B52EDF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Детский сад выступал в роли активного помощника семье в обеспечении единого образовательн</w:t>
      </w:r>
      <w:r w:rsidR="001C4341" w:rsidRPr="00D076A7">
        <w:rPr>
          <w:rFonts w:ascii="Times New Roman" w:hAnsi="Times New Roman" w:cs="Times New Roman"/>
          <w:color w:val="000000"/>
          <w:szCs w:val="24"/>
        </w:rPr>
        <w:t>ого пространства «детский сад-семья-</w:t>
      </w:r>
      <w:r w:rsidRPr="00D076A7">
        <w:rPr>
          <w:rFonts w:ascii="Times New Roman" w:hAnsi="Times New Roman" w:cs="Times New Roman"/>
          <w:color w:val="000000"/>
          <w:szCs w:val="24"/>
        </w:rPr>
        <w:t>социум», способствующего качественной подготовке ребенка к дальнейшему обучению в школе, воспитанию, развитию его индивидуальных возможностей и оздоровлению.</w:t>
      </w:r>
    </w:p>
    <w:p w:rsidR="00C14B0E" w:rsidRPr="00D076A7" w:rsidRDefault="00B52EDF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bCs/>
          <w:szCs w:val="24"/>
          <w:lang w:eastAsia="ru-RU" w:bidi="ru-RU"/>
        </w:rPr>
        <w:t>Основной целью</w:t>
      </w:r>
      <w:r w:rsidRPr="00D076A7">
        <w:rPr>
          <w:rFonts w:ascii="Times New Roman" w:eastAsia="Times New Roman" w:hAnsi="Times New Roman" w:cs="Times New Roman"/>
          <w:b/>
          <w:bCs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взаимодействия с родителями воспитанников является: полноценное развитие личности ребенка в условиях дошкольного учреждения обеспечивалось через включение родителей в образовательную работу с детьми. </w:t>
      </w:r>
      <w:r w:rsidR="00C14B0E"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В </w:t>
      </w:r>
      <w:r w:rsidR="00C04F4F" w:rsidRPr="00D076A7">
        <w:rPr>
          <w:rFonts w:ascii="Times New Roman" w:eastAsia="Times New Roman" w:hAnsi="Times New Roman" w:cs="Times New Roman"/>
          <w:szCs w:val="24"/>
          <w:lang w:eastAsia="ru-RU"/>
        </w:rPr>
        <w:t>2025</w:t>
      </w:r>
      <w:r w:rsidR="00C14B0E"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 году воспитательно-образовательный процесс для родителей освещался на   официальном сайте ДОУ</w:t>
      </w:r>
      <w:r w:rsidR="00C14B0E" w:rsidRPr="00D076A7">
        <w:rPr>
          <w:rFonts w:ascii="Times New Roman" w:hAnsi="Times New Roman" w:cs="Times New Roman"/>
          <w:szCs w:val="24"/>
        </w:rPr>
        <w:t xml:space="preserve"> </w:t>
      </w:r>
      <w:r w:rsidR="00C14B0E" w:rsidRPr="00D076A7">
        <w:rPr>
          <w:rFonts w:ascii="Times New Roman" w:eastAsia="Times New Roman" w:hAnsi="Times New Roman" w:cs="Times New Roman"/>
          <w:szCs w:val="24"/>
          <w:lang w:eastAsia="ru-RU"/>
        </w:rPr>
        <w:t>в системе «Электронное образование» и через</w:t>
      </w:r>
      <w:r w:rsidR="00C04F4F"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 госпаблик</w:t>
      </w:r>
      <w:r w:rsidR="00AA4C74" w:rsidRPr="00D076A7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="00C04F4F"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 МАХ, </w:t>
      </w:r>
      <w:r w:rsidR="00C14B0E" w:rsidRPr="00D076A7">
        <w:rPr>
          <w:rFonts w:ascii="Times New Roman" w:eastAsia="Times New Roman" w:hAnsi="Times New Roman" w:cs="Times New Roman"/>
          <w:szCs w:val="24"/>
          <w:lang w:eastAsia="ru-RU"/>
        </w:rPr>
        <w:t xml:space="preserve"> информационные уголки. Родители принимали участие в праздниках, досугах, развлечениях, спортивных состязаниях, семинарах, конкурсах, выставках и др.</w:t>
      </w:r>
    </w:p>
    <w:p w:rsidR="00B52EDF" w:rsidRPr="00D076A7" w:rsidRDefault="00C14B0E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По итогам анкетирования на тему «Изучение мнения родителей о качестве оказания образовательных услуг детским дошкольным учреждением», р</w:t>
      </w:r>
      <w:r w:rsidRPr="00D076A7">
        <w:rPr>
          <w:rFonts w:ascii="Times New Roman" w:eastAsia="Times New Roman" w:hAnsi="Times New Roman" w:cs="Times New Roman"/>
          <w:szCs w:val="24"/>
          <w:lang w:eastAsia="ru-RU"/>
        </w:rPr>
        <w:t>одители удовлетворены образовательными услугами на 100 %.</w:t>
      </w:r>
    </w:p>
    <w:p w:rsidR="00B52EDF" w:rsidRPr="00D076A7" w:rsidRDefault="008C09D6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076A7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B52EDF" w:rsidRPr="00D076A7" w:rsidRDefault="006D5FD8" w:rsidP="00D076A7">
      <w:pPr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076A7">
        <w:rPr>
          <w:rFonts w:ascii="Times New Roman" w:hAnsi="Times New Roman" w:cs="Times New Roman"/>
          <w:szCs w:val="24"/>
        </w:rPr>
        <w:t>В 202</w:t>
      </w:r>
      <w:r w:rsidR="008C67ED" w:rsidRPr="00D076A7">
        <w:rPr>
          <w:rFonts w:ascii="Times New Roman" w:hAnsi="Times New Roman" w:cs="Times New Roman"/>
          <w:szCs w:val="24"/>
        </w:rPr>
        <w:t>5</w:t>
      </w:r>
      <w:r w:rsidRPr="00D076A7">
        <w:rPr>
          <w:rFonts w:ascii="Times New Roman" w:hAnsi="Times New Roman" w:cs="Times New Roman"/>
          <w:szCs w:val="24"/>
        </w:rPr>
        <w:t xml:space="preserve"> году в ДОУ работали кружки по направлениям: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069"/>
        <w:gridCol w:w="2552"/>
      </w:tblGrid>
      <w:tr w:rsidR="00B52EDF" w:rsidRPr="00D076A7" w:rsidTr="00AC035F">
        <w:trPr>
          <w:trHeight w:val="179"/>
        </w:trPr>
        <w:tc>
          <w:tcPr>
            <w:tcW w:w="1697" w:type="pct"/>
            <w:shd w:val="clear" w:color="auto" w:fill="auto"/>
          </w:tcPr>
          <w:p w:rsidR="00B52EDF" w:rsidRPr="00D076A7" w:rsidRDefault="00B52EDF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Название кружка</w:t>
            </w:r>
          </w:p>
        </w:tc>
        <w:tc>
          <w:tcPr>
            <w:tcW w:w="2030" w:type="pct"/>
            <w:shd w:val="clear" w:color="auto" w:fill="auto"/>
          </w:tcPr>
          <w:p w:rsidR="00B52EDF" w:rsidRPr="00D076A7" w:rsidRDefault="00B52EDF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Направление</w:t>
            </w:r>
          </w:p>
        </w:tc>
        <w:tc>
          <w:tcPr>
            <w:tcW w:w="1273" w:type="pct"/>
            <w:shd w:val="clear" w:color="auto" w:fill="auto"/>
          </w:tcPr>
          <w:p w:rsidR="00B52EDF" w:rsidRPr="00D076A7" w:rsidRDefault="00B52EDF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</w:p>
        </w:tc>
      </w:tr>
      <w:tr w:rsidR="00B52EDF" w:rsidRPr="00D076A7" w:rsidTr="00AC035F">
        <w:tc>
          <w:tcPr>
            <w:tcW w:w="1697" w:type="pct"/>
            <w:shd w:val="clear" w:color="auto" w:fill="auto"/>
          </w:tcPr>
          <w:p w:rsidR="00B52EDF" w:rsidRPr="00D076A7" w:rsidRDefault="00B52EDF" w:rsidP="00D076A7">
            <w:pPr>
              <w:spacing w:after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45575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Танцевальная ритмика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030" w:type="pct"/>
            <w:shd w:val="clear" w:color="auto" w:fill="auto"/>
          </w:tcPr>
          <w:p w:rsidR="00B52EDF" w:rsidRPr="00D076A7" w:rsidRDefault="00621961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Художественно - эстетическое (Танц</w:t>
            </w:r>
            <w:r w:rsidR="008F6EC0" w:rsidRPr="00D076A7">
              <w:rPr>
                <w:rFonts w:ascii="Times New Roman" w:hAnsi="Times New Roman" w:cs="Times New Roman"/>
                <w:szCs w:val="24"/>
              </w:rPr>
              <w:t>е</w:t>
            </w:r>
            <w:r w:rsidRPr="00D076A7">
              <w:rPr>
                <w:rFonts w:ascii="Times New Roman" w:hAnsi="Times New Roman" w:cs="Times New Roman"/>
                <w:szCs w:val="24"/>
              </w:rPr>
              <w:t>вальное)</w:t>
            </w:r>
          </w:p>
        </w:tc>
        <w:tc>
          <w:tcPr>
            <w:tcW w:w="1273" w:type="pct"/>
            <w:shd w:val="clear" w:color="auto" w:fill="auto"/>
          </w:tcPr>
          <w:p w:rsidR="00B52EDF" w:rsidRPr="00D076A7" w:rsidRDefault="00455757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Махмутова А.И.</w:t>
            </w:r>
          </w:p>
        </w:tc>
      </w:tr>
      <w:tr w:rsidR="00AC035F" w:rsidRPr="00D076A7" w:rsidTr="00AC035F">
        <w:tc>
          <w:tcPr>
            <w:tcW w:w="1697" w:type="pct"/>
            <w:shd w:val="clear" w:color="auto" w:fill="auto"/>
          </w:tcPr>
          <w:p w:rsidR="00AC035F" w:rsidRPr="00D076A7" w:rsidRDefault="00455757" w:rsidP="00D076A7">
            <w:pPr>
              <w:spacing w:after="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«Весёлая кисть</w:t>
            </w:r>
            <w:r w:rsidR="00AC035F"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2030" w:type="pct"/>
            <w:shd w:val="clear" w:color="auto" w:fill="auto"/>
          </w:tcPr>
          <w:p w:rsidR="00AC035F" w:rsidRPr="00D076A7" w:rsidRDefault="00455757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D076A7">
              <w:rPr>
                <w:rFonts w:ascii="Times New Roman" w:hAnsi="Times New Roman" w:cs="Times New Roman"/>
                <w:szCs w:val="24"/>
              </w:rPr>
              <w:t>Художественно - эст</w:t>
            </w:r>
            <w:r>
              <w:rPr>
                <w:rFonts w:ascii="Times New Roman" w:hAnsi="Times New Roman" w:cs="Times New Roman"/>
                <w:szCs w:val="24"/>
              </w:rPr>
              <w:t>етическое (Рисование</w:t>
            </w:r>
            <w:r w:rsidRPr="00D076A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273" w:type="pct"/>
            <w:shd w:val="clear" w:color="auto" w:fill="auto"/>
          </w:tcPr>
          <w:p w:rsidR="00AC035F" w:rsidRPr="00D076A7" w:rsidRDefault="00455757" w:rsidP="00D076A7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Сахабетдинова А.С.</w:t>
            </w:r>
          </w:p>
        </w:tc>
      </w:tr>
    </w:tbl>
    <w:p w:rsidR="006D5FD8" w:rsidRPr="00D076A7" w:rsidRDefault="006D5FD8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</w:p>
    <w:p w:rsidR="006D5FD8" w:rsidRPr="00D076A7" w:rsidRDefault="006D5FD8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В дополнительном образовании </w:t>
      </w:r>
      <w:r w:rsidR="00565028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задействовано 98 </w:t>
      </w:r>
      <w:r w:rsidRPr="00D076A7"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процентов воспитанников ДОУ. </w:t>
      </w:r>
    </w:p>
    <w:p w:rsidR="006D5FD8" w:rsidRPr="00D076A7" w:rsidRDefault="006D5FD8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iCs/>
          <w:szCs w:val="24"/>
          <w:lang w:eastAsia="ru-RU"/>
        </w:rPr>
      </w:pPr>
    </w:p>
    <w:p w:rsidR="00B141E8" w:rsidRPr="00D076A7" w:rsidRDefault="00F775AE" w:rsidP="00D076A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lang w:val="en-US"/>
        </w:rPr>
        <w:t>I</w:t>
      </w:r>
      <w:r w:rsidR="00186D2F" w:rsidRPr="00D076A7">
        <w:rPr>
          <w:rFonts w:ascii="Times New Roman" w:hAnsi="Times New Roman" w:cs="Times New Roman"/>
          <w:b/>
          <w:szCs w:val="24"/>
          <w:lang w:val="en-US"/>
        </w:rPr>
        <w:t>V</w:t>
      </w:r>
      <w:r w:rsidR="0014731F" w:rsidRPr="00D076A7">
        <w:rPr>
          <w:rFonts w:ascii="Times New Roman" w:hAnsi="Times New Roman" w:cs="Times New Roman"/>
          <w:b/>
          <w:szCs w:val="24"/>
        </w:rPr>
        <w:t xml:space="preserve">. Оценка кадрового </w:t>
      </w:r>
      <w:r w:rsidR="00186D2F" w:rsidRPr="00D076A7">
        <w:rPr>
          <w:rFonts w:ascii="Times New Roman" w:hAnsi="Times New Roman" w:cs="Times New Roman"/>
          <w:b/>
          <w:szCs w:val="24"/>
        </w:rPr>
        <w:t>обеспечения</w:t>
      </w:r>
    </w:p>
    <w:p w:rsidR="00C857C8" w:rsidRPr="00D076A7" w:rsidRDefault="00C857C8" w:rsidP="00D076A7">
      <w:pPr>
        <w:spacing w:after="0"/>
        <w:ind w:firstLine="709"/>
        <w:jc w:val="both"/>
        <w:rPr>
          <w:rFonts w:ascii="Times New Roman" w:hAnsi="Times New Roman" w:cs="Times New Roman"/>
          <w:szCs w:val="24"/>
          <w:lang w:bidi="ru-RU"/>
        </w:rPr>
      </w:pPr>
      <w:r w:rsidRPr="00D076A7">
        <w:rPr>
          <w:rFonts w:ascii="Times New Roman" w:hAnsi="Times New Roman" w:cs="Times New Roman"/>
          <w:szCs w:val="24"/>
          <w:lang w:bidi="ru-RU"/>
        </w:rPr>
        <w:t>Дошкольное образовательное учреждение полностью укомплектовано педагогическими кадрами. В ДОУ работает 1</w:t>
      </w:r>
      <w:r w:rsidR="00455757">
        <w:rPr>
          <w:rFonts w:ascii="Times New Roman" w:hAnsi="Times New Roman" w:cs="Times New Roman"/>
          <w:szCs w:val="24"/>
          <w:lang w:bidi="ru-RU"/>
        </w:rPr>
        <w:t>5</w:t>
      </w:r>
      <w:r w:rsidRPr="00D076A7">
        <w:rPr>
          <w:rFonts w:ascii="Times New Roman" w:hAnsi="Times New Roman" w:cs="Times New Roman"/>
          <w:szCs w:val="24"/>
          <w:lang w:bidi="ru-RU"/>
        </w:rPr>
        <w:t xml:space="preserve"> педагогов. Из них: 1 старший воспитатель, 1</w:t>
      </w:r>
      <w:r w:rsidR="00565028">
        <w:rPr>
          <w:rFonts w:ascii="Times New Roman" w:hAnsi="Times New Roman" w:cs="Times New Roman"/>
          <w:szCs w:val="24"/>
          <w:lang w:bidi="ru-RU"/>
        </w:rPr>
        <w:t>2</w:t>
      </w:r>
      <w:r w:rsidRPr="00D076A7">
        <w:rPr>
          <w:rFonts w:ascii="Times New Roman" w:hAnsi="Times New Roman" w:cs="Times New Roman"/>
          <w:szCs w:val="24"/>
          <w:lang w:bidi="ru-RU"/>
        </w:rPr>
        <w:t xml:space="preserve"> воспитателей, 1 учитель-логопед, 1 инструктор по физической культуре.   Укомплектованность педагогич</w:t>
      </w:r>
      <w:r w:rsidR="00900412" w:rsidRPr="00D076A7">
        <w:rPr>
          <w:rFonts w:ascii="Times New Roman" w:hAnsi="Times New Roman" w:cs="Times New Roman"/>
          <w:szCs w:val="24"/>
          <w:lang w:bidi="ru-RU"/>
        </w:rPr>
        <w:t>ескими кадрами составляет 100%.</w:t>
      </w:r>
    </w:p>
    <w:p w:rsidR="004B595C" w:rsidRPr="00D076A7" w:rsidRDefault="004B595C" w:rsidP="00D076A7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</w:pPr>
      <w:r w:rsidRPr="00D076A7">
        <w:rPr>
          <w:rFonts w:ascii="Times New Roman" w:eastAsia="Times New Roman" w:hAnsi="Times New Roman" w:cs="Times New Roman"/>
          <w:b/>
          <w:bCs/>
          <w:iCs/>
          <w:szCs w:val="24"/>
          <w:lang w:eastAsia="ru-RU"/>
        </w:rPr>
        <w:t>Сравнительный анализ кадрового состава педагогических работников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9A1F77" w:rsidRPr="00D076A7" w:rsidTr="00C04F4F">
        <w:trPr>
          <w:trHeight w:val="28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202</w:t>
            </w:r>
            <w:r w:rsidR="008C67ED" w:rsidRPr="00D076A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  <w:r w:rsidRPr="00D076A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год</w:t>
            </w:r>
          </w:p>
        </w:tc>
      </w:tr>
      <w:tr w:rsidR="009A1F77" w:rsidRPr="00D076A7" w:rsidTr="00C04F4F">
        <w:trPr>
          <w:trHeight w:val="552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Укомплектованность кадрами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565028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</w:tr>
      <w:tr w:rsidR="009A1F77" w:rsidRPr="00D076A7" w:rsidTr="002102B0">
        <w:trPr>
          <w:trHeight w:val="48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Высшее - 1</w:t>
            </w:r>
            <w:r w:rsidR="0056502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чел., </w:t>
            </w:r>
            <w:r w:rsidR="0056502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100 </w:t>
            </w: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9A1F77" w:rsidRPr="00D076A7" w:rsidTr="00C04F4F">
        <w:trPr>
          <w:trHeight w:val="110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Квалифицированный уровень педагогов</w:t>
            </w:r>
          </w:p>
        </w:tc>
        <w:tc>
          <w:tcPr>
            <w:tcW w:w="5245" w:type="dxa"/>
            <w:shd w:val="clear" w:color="auto" w:fill="auto"/>
          </w:tcPr>
          <w:p w:rsidR="009A1F77" w:rsidRPr="00E709AB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Высшая – </w:t>
            </w:r>
            <w:r w:rsidR="00565028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8C67ED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E709AB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9A1F77" w:rsidRPr="00E709AB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категория </w:t>
            </w:r>
            <w:r w:rsidR="00E709AB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8C67ED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E709AB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0 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чел., </w:t>
            </w:r>
            <w:r w:rsidR="00E709AB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67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  <w:p w:rsidR="009A1F77" w:rsidRPr="00D076A7" w:rsidRDefault="009A1F77" w:rsidP="00D076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  <w:lang w:eastAsia="ru-RU"/>
              </w:rPr>
            </w:pP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Без категории –</w:t>
            </w:r>
            <w:r w:rsidR="00565028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 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чел., </w:t>
            </w:r>
            <w:r w:rsidR="00E709AB"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  <w:r w:rsidRPr="00E709A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</w:tbl>
    <w:p w:rsidR="003D0681" w:rsidRPr="00D076A7" w:rsidRDefault="00D20A42" w:rsidP="00F775AE">
      <w:pPr>
        <w:spacing w:after="0"/>
        <w:jc w:val="both"/>
        <w:rPr>
          <w:rFonts w:ascii="Times New Roman" w:hAnsi="Times New Roman" w:cs="Times New Roman"/>
          <w:szCs w:val="24"/>
        </w:rPr>
      </w:pPr>
      <w:r w:rsidRPr="00D076A7">
        <w:rPr>
          <w:rFonts w:ascii="Times New Roman" w:hAnsi="Times New Roman" w:cs="Times New Roman"/>
          <w:szCs w:val="24"/>
        </w:rPr>
        <w:t xml:space="preserve"> </w:t>
      </w:r>
      <w:r w:rsidR="003D0681" w:rsidRPr="00D076A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D076A7">
        <w:rPr>
          <w:rFonts w:ascii="Times New Roman" w:hAnsi="Times New Roman" w:cs="Times New Roman"/>
          <w:color w:val="000000"/>
          <w:szCs w:val="24"/>
        </w:rPr>
        <w:t xml:space="preserve"> </w:t>
      </w:r>
      <w:r w:rsidR="004B595C" w:rsidRPr="00D076A7">
        <w:rPr>
          <w:rFonts w:ascii="Times New Roman" w:hAnsi="Times New Roman" w:cs="Times New Roman"/>
          <w:color w:val="000000"/>
          <w:szCs w:val="24"/>
        </w:rPr>
        <w:t xml:space="preserve"> </w:t>
      </w:r>
      <w:r w:rsidR="004B595C" w:rsidRPr="00D076A7">
        <w:rPr>
          <w:rFonts w:ascii="Times New Roman" w:hAnsi="Times New Roman" w:cs="Times New Roman"/>
          <w:szCs w:val="24"/>
        </w:rPr>
        <w:t>Курсы повыш</w:t>
      </w:r>
      <w:r w:rsidR="003D0681" w:rsidRPr="00D076A7">
        <w:rPr>
          <w:rFonts w:ascii="Times New Roman" w:hAnsi="Times New Roman" w:cs="Times New Roman"/>
          <w:szCs w:val="24"/>
        </w:rPr>
        <w:t xml:space="preserve">ения квалификации в </w:t>
      </w:r>
      <w:r w:rsidR="004B595C" w:rsidRPr="00D076A7">
        <w:rPr>
          <w:rFonts w:ascii="Times New Roman" w:hAnsi="Times New Roman" w:cs="Times New Roman"/>
          <w:szCs w:val="24"/>
        </w:rPr>
        <w:t>20</w:t>
      </w:r>
      <w:r w:rsidR="009A1F77" w:rsidRPr="00D076A7">
        <w:rPr>
          <w:rFonts w:ascii="Times New Roman" w:hAnsi="Times New Roman" w:cs="Times New Roman"/>
          <w:szCs w:val="24"/>
        </w:rPr>
        <w:t>2</w:t>
      </w:r>
      <w:r w:rsidRPr="00D076A7">
        <w:rPr>
          <w:rFonts w:ascii="Times New Roman" w:hAnsi="Times New Roman" w:cs="Times New Roman"/>
          <w:szCs w:val="24"/>
        </w:rPr>
        <w:t>5</w:t>
      </w:r>
      <w:r w:rsidR="004B595C" w:rsidRPr="00D076A7">
        <w:rPr>
          <w:rFonts w:ascii="Times New Roman" w:hAnsi="Times New Roman" w:cs="Times New Roman"/>
          <w:szCs w:val="24"/>
        </w:rPr>
        <w:t xml:space="preserve"> году</w:t>
      </w:r>
      <w:r w:rsidR="00621961" w:rsidRPr="00D076A7">
        <w:rPr>
          <w:rFonts w:ascii="Times New Roman" w:hAnsi="Times New Roman" w:cs="Times New Roman"/>
          <w:szCs w:val="24"/>
        </w:rPr>
        <w:t xml:space="preserve"> </w:t>
      </w:r>
      <w:r w:rsidR="008F6EC0" w:rsidRPr="00D076A7">
        <w:rPr>
          <w:rFonts w:ascii="Times New Roman" w:hAnsi="Times New Roman" w:cs="Times New Roman"/>
          <w:szCs w:val="24"/>
        </w:rPr>
        <w:t xml:space="preserve"> </w:t>
      </w:r>
      <w:r w:rsidR="00621961" w:rsidRPr="00D076A7">
        <w:rPr>
          <w:rFonts w:ascii="Times New Roman" w:hAnsi="Times New Roman" w:cs="Times New Roman"/>
          <w:szCs w:val="24"/>
        </w:rPr>
        <w:t xml:space="preserve"> </w:t>
      </w:r>
      <w:r w:rsidR="004B595C" w:rsidRPr="00D076A7">
        <w:rPr>
          <w:rFonts w:ascii="Times New Roman" w:hAnsi="Times New Roman" w:cs="Times New Roman"/>
          <w:szCs w:val="24"/>
        </w:rPr>
        <w:t xml:space="preserve"> прошли</w:t>
      </w:r>
      <w:r w:rsidR="008F6EC0" w:rsidRPr="00D076A7">
        <w:rPr>
          <w:rFonts w:ascii="Times New Roman" w:hAnsi="Times New Roman" w:cs="Times New Roman"/>
          <w:szCs w:val="24"/>
        </w:rPr>
        <w:t xml:space="preserve"> по графику.</w:t>
      </w:r>
    </w:p>
    <w:p w:rsidR="00484371" w:rsidRPr="00D076A7" w:rsidRDefault="00484371" w:rsidP="00D076A7">
      <w:pPr>
        <w:spacing w:after="0"/>
        <w:ind w:firstLine="709"/>
        <w:jc w:val="both"/>
        <w:rPr>
          <w:rFonts w:ascii="Times New Roman" w:hAnsi="Times New Roman" w:cs="Times New Roman"/>
          <w:i/>
          <w:iCs/>
          <w:szCs w:val="24"/>
          <w:lang w:bidi="ru-RU"/>
        </w:rPr>
      </w:pPr>
      <w:r w:rsidRPr="00D076A7">
        <w:rPr>
          <w:rFonts w:ascii="Times New Roman" w:hAnsi="Times New Roman" w:cs="Times New Roman"/>
          <w:szCs w:val="24"/>
          <w:lang w:bidi="ru-RU"/>
        </w:rPr>
        <w:lastRenderedPageBreak/>
        <w:t xml:space="preserve">Контроль за профессиональной деятельностью показал высокую активность педагогов в повышении профессиональной компетентности, в представлении передового педагогического опыта на различных уровнях. Активно участвуют в конкурсном движении и воспитанники учреждения. </w:t>
      </w:r>
    </w:p>
    <w:p w:rsidR="00484371" w:rsidRPr="00FD7DF1" w:rsidRDefault="00484371" w:rsidP="00D076A7">
      <w:pPr>
        <w:spacing w:after="0"/>
        <w:ind w:firstLine="709"/>
        <w:jc w:val="both"/>
        <w:rPr>
          <w:rFonts w:ascii="Times New Roman" w:hAnsi="Times New Roman" w:cs="Times New Roman"/>
          <w:szCs w:val="24"/>
          <w:lang w:bidi="ru-RU"/>
        </w:rPr>
      </w:pPr>
      <w:r w:rsidRPr="00D076A7">
        <w:rPr>
          <w:rFonts w:ascii="Times New Roman" w:hAnsi="Times New Roman" w:cs="Times New Roman"/>
          <w:szCs w:val="24"/>
          <w:lang w:bidi="ru-RU"/>
        </w:rPr>
        <w:t xml:space="preserve">Методическая работа по результатам анкетирования получила положительную оценку педагогов. Отмечено, что проводимые мероприятия в рамках реализации годового плана способствовали </w:t>
      </w:r>
      <w:r w:rsidRPr="00E709AB">
        <w:rPr>
          <w:rFonts w:ascii="Times New Roman" w:hAnsi="Times New Roman" w:cs="Times New Roman"/>
          <w:szCs w:val="24"/>
          <w:lang w:bidi="ru-RU"/>
        </w:rPr>
        <w:t>компетентностному</w:t>
      </w:r>
      <w:r w:rsidRPr="00D076A7">
        <w:rPr>
          <w:rFonts w:ascii="Times New Roman" w:hAnsi="Times New Roman" w:cs="Times New Roman"/>
          <w:szCs w:val="24"/>
          <w:lang w:bidi="ru-RU"/>
        </w:rPr>
        <w:t xml:space="preserve"> росту педагогов. Большое внимание в текущем году уделялось повышению профессионального уровня педагогов в соответствии с профессиональным стандартом.</w:t>
      </w:r>
    </w:p>
    <w:p w:rsidR="00F775AE" w:rsidRPr="00F775AE" w:rsidRDefault="00F775AE" w:rsidP="00D076A7">
      <w:pPr>
        <w:spacing w:after="0"/>
        <w:ind w:firstLine="709"/>
        <w:jc w:val="both"/>
        <w:rPr>
          <w:rFonts w:ascii="Times New Roman" w:hAnsi="Times New Roman" w:cs="Times New Roman"/>
          <w:szCs w:val="24"/>
          <w:lang w:bidi="ru-RU"/>
        </w:rPr>
      </w:pPr>
    </w:p>
    <w:p w:rsidR="00D076A7" w:rsidRPr="00D076A7" w:rsidRDefault="00F775AE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F775AE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 w:rsidR="00D076A7" w:rsidRPr="00D076A7">
        <w:rPr>
          <w:rFonts w:ascii="Times New Roman" w:hAnsi="Times New Roman" w:cs="Times New Roman"/>
          <w:b/>
          <w:bCs/>
          <w:color w:val="000000"/>
          <w:szCs w:val="24"/>
        </w:rPr>
        <w:t>V. Оценка организации учебного процесса (воспитательно-образовательного процесса)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Основные форма организации образовательного процесса:</w:t>
      </w:r>
    </w:p>
    <w:p w:rsidR="00D076A7" w:rsidRPr="00D076A7" w:rsidRDefault="00D076A7" w:rsidP="00D076A7">
      <w:pPr>
        <w:numPr>
          <w:ilvl w:val="0"/>
          <w:numId w:val="11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совместная деятельность педагогического работника и воспитанников в рамках организованной образовательной деятельности по освоению основной общеобразовательной программы;</w:t>
      </w:r>
    </w:p>
    <w:p w:rsidR="00D076A7" w:rsidRPr="00D076A7" w:rsidRDefault="00D076A7" w:rsidP="00D076A7">
      <w:pPr>
        <w:numPr>
          <w:ilvl w:val="0"/>
          <w:numId w:val="11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самостоятельная деятельность воспитанников под наблюдением педагогического работника.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Занятия в рамках образовательной деятельности ведутся по подгруппам. Продолжительность</w:t>
      </w:r>
      <w:r w:rsidR="002102B0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D076A7">
        <w:rPr>
          <w:rFonts w:ascii="Times New Roman" w:hAnsi="Times New Roman" w:cs="Times New Roman"/>
          <w:color w:val="000000"/>
          <w:szCs w:val="24"/>
        </w:rPr>
        <w:t>занятий</w:t>
      </w:r>
      <w:r w:rsidR="002102B0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D076A7">
        <w:rPr>
          <w:rFonts w:ascii="Times New Roman" w:hAnsi="Times New Roman" w:cs="Times New Roman"/>
          <w:color w:val="000000"/>
          <w:szCs w:val="24"/>
        </w:rPr>
        <w:t>соответствует</w:t>
      </w:r>
      <w:r w:rsidR="002102B0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D076A7">
        <w:rPr>
          <w:rFonts w:ascii="Times New Roman" w:hAnsi="Times New Roman" w:cs="Times New Roman"/>
          <w:color w:val="000000"/>
          <w:szCs w:val="24"/>
        </w:rPr>
        <w:t>СанПиН 1.2.3685-21 и составляет:</w:t>
      </w:r>
    </w:p>
    <w:p w:rsidR="00D076A7" w:rsidRPr="00D076A7" w:rsidRDefault="00D076A7" w:rsidP="00D076A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группах с детьми от 1,5 до 3 лет — до 10 мин;</w:t>
      </w:r>
    </w:p>
    <w:p w:rsidR="00D076A7" w:rsidRPr="00D076A7" w:rsidRDefault="00D076A7" w:rsidP="00D076A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группах с детьми от 3 до 4 лет — до 15 мин;</w:t>
      </w:r>
    </w:p>
    <w:p w:rsidR="00D076A7" w:rsidRPr="00D076A7" w:rsidRDefault="00D076A7" w:rsidP="00D076A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группах с детьми от 4 до 5 лет — до 20 мин;</w:t>
      </w:r>
    </w:p>
    <w:p w:rsidR="00D076A7" w:rsidRPr="00D076A7" w:rsidRDefault="00D076A7" w:rsidP="00D076A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группах с детьми от 5 до 6 лет — до 25 мин;</w:t>
      </w:r>
    </w:p>
    <w:p w:rsidR="00D076A7" w:rsidRPr="00D076A7" w:rsidRDefault="00D076A7" w:rsidP="00D076A7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группах с детьми от 6 до 7 лет — до 30 мин.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В </w:t>
      </w:r>
      <w:r w:rsidR="002102B0">
        <w:rPr>
          <w:rFonts w:ascii="Times New Roman" w:hAnsi="Times New Roman" w:cs="Times New Roman"/>
          <w:color w:val="000000"/>
          <w:szCs w:val="24"/>
        </w:rPr>
        <w:t>д</w:t>
      </w:r>
      <w:r w:rsidRPr="00D076A7">
        <w:rPr>
          <w:rFonts w:ascii="Times New Roman" w:hAnsi="Times New Roman" w:cs="Times New Roman"/>
          <w:color w:val="000000"/>
          <w:szCs w:val="24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D076A7" w:rsidRPr="00D076A7" w:rsidRDefault="00D076A7" w:rsidP="00D076A7">
      <w:pPr>
        <w:spacing w:after="0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D076A7" w:rsidRPr="00D076A7" w:rsidRDefault="00D076A7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6373D2" w:rsidRDefault="006373D2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4E0650" w:rsidRPr="00D076A7" w:rsidRDefault="00612F44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D076A7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D076A7">
        <w:rPr>
          <w:rFonts w:ascii="Times New Roman" w:hAnsi="Times New Roman" w:cs="Times New Roman"/>
          <w:b/>
          <w:szCs w:val="24"/>
          <w:lang w:val="en-US"/>
        </w:rPr>
        <w:t>I</w:t>
      </w:r>
      <w:r w:rsidRPr="00D076A7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900412" w:rsidRPr="00D076A7" w:rsidRDefault="00900412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3D0681" w:rsidRPr="00D076A7" w:rsidRDefault="003D068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Образовательная деятельность в ДОУ строится в соответствии с образовательными программами, которые поддерживаются </w:t>
      </w:r>
      <w:r w:rsidR="00484371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учебно-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методическим комплектом</w:t>
      </w:r>
      <w:r w:rsidRPr="00D076A7">
        <w:rPr>
          <w:rFonts w:ascii="Times New Roman" w:eastAsia="Times New Roman" w:hAnsi="Times New Roman" w:cs="Times New Roman"/>
          <w:i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материалов, средств обучения и воспитания, с постепенным усложнением для всех возрастных групп.</w:t>
      </w:r>
    </w:p>
    <w:p w:rsidR="001657D1" w:rsidRPr="00D076A7" w:rsidRDefault="001657D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Программы:</w:t>
      </w:r>
    </w:p>
    <w:p w:rsidR="00F046CA" w:rsidRPr="00D076A7" w:rsidRDefault="008D04C0" w:rsidP="00D076A7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iCs/>
          <w:szCs w:val="24"/>
          <w:lang w:eastAsia="ru-RU" w:bidi="ru-RU"/>
        </w:rPr>
        <w:t xml:space="preserve">  О</w:t>
      </w:r>
      <w:r w:rsidR="00F046CA" w:rsidRPr="00D076A7">
        <w:rPr>
          <w:rFonts w:ascii="Times New Roman" w:eastAsia="Times New Roman" w:hAnsi="Times New Roman" w:cs="Times New Roman"/>
          <w:iCs/>
          <w:szCs w:val="24"/>
          <w:lang w:eastAsia="ru-RU" w:bidi="ru-RU"/>
        </w:rPr>
        <w:t xml:space="preserve">бразовательная программа дошкольного образовательного учреждения МБДОУ </w:t>
      </w:r>
      <w:r w:rsidR="00E709AB" w:rsidRPr="00D076A7">
        <w:rPr>
          <w:rFonts w:ascii="Times New Roman" w:hAnsi="Times New Roman" w:cs="Times New Roman"/>
          <w:szCs w:val="24"/>
        </w:rPr>
        <w:t xml:space="preserve">МБДОУ </w:t>
      </w:r>
      <w:r w:rsidR="00E709AB">
        <w:rPr>
          <w:rFonts w:ascii="Times New Roman" w:hAnsi="Times New Roman" w:cs="Times New Roman"/>
          <w:szCs w:val="24"/>
        </w:rPr>
        <w:t xml:space="preserve"> «Детский сад №4 «Сандугач»</w:t>
      </w:r>
      <w:r w:rsidR="00E709AB" w:rsidRPr="00D076A7">
        <w:rPr>
          <w:rFonts w:ascii="Times New Roman" w:hAnsi="Times New Roman" w:cs="Times New Roman"/>
          <w:szCs w:val="24"/>
        </w:rPr>
        <w:t>.</w:t>
      </w:r>
    </w:p>
    <w:p w:rsidR="00F046CA" w:rsidRDefault="00F046CA" w:rsidP="00D076A7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iCs/>
          <w:szCs w:val="24"/>
          <w:lang w:eastAsia="ru-RU" w:bidi="ru-RU"/>
        </w:rPr>
        <w:t>Региональная программа дошкольного образования «Сөенеч – Радость познания”, Р.К.Шаехова Казань, Магариф – Вакыт», 2016г.</w:t>
      </w:r>
    </w:p>
    <w:p w:rsidR="00601BA0" w:rsidRPr="00601BA0" w:rsidRDefault="00601BA0" w:rsidP="00D076A7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szCs w:val="24"/>
          <w:lang w:eastAsia="ru-RU" w:bidi="ru-RU"/>
        </w:rPr>
        <w:t>«Куаныч» т</w:t>
      </w:r>
      <w:r>
        <w:rPr>
          <w:rFonts w:ascii="Times New Roman" w:eastAsia="Times New Roman" w:hAnsi="Times New Roman" w:cs="Times New Roman"/>
          <w:iCs/>
          <w:szCs w:val="24"/>
          <w:lang w:val="tt-RU" w:eastAsia="ru-RU" w:bidi="ru-RU"/>
        </w:rPr>
        <w:t xml:space="preserve">өбәкнең мәктәпкәчә белем бирү программасы.- Р.К.Шаехова,Казан,Татар балалар нәшрияте,2024 </w:t>
      </w:r>
    </w:p>
    <w:p w:rsidR="00601BA0" w:rsidRPr="00601BA0" w:rsidRDefault="00601BA0" w:rsidP="00601BA0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Cs w:val="24"/>
          <w:lang w:eastAsia="ru-RU" w:bidi="ru-RU"/>
        </w:rPr>
      </w:pPr>
      <w:r w:rsidRPr="00601BA0">
        <w:rPr>
          <w:rFonts w:ascii="Times New Roman" w:eastAsia="Times New Roman" w:hAnsi="Times New Roman" w:cs="Times New Roman"/>
          <w:iCs/>
          <w:szCs w:val="24"/>
          <w:lang w:eastAsia="ru-RU" w:bidi="ru-RU"/>
        </w:rPr>
        <w:t>Изучаем русский язык: программа, методические рекомендации, диагностика / авт.-сост. : С. М. Гаффарова, Ч. Р. Гаффарова, Г. З. Гарафиева. – Казань : Первая полиграфическая компания, 2013.</w:t>
      </w:r>
    </w:p>
    <w:p w:rsidR="001657D1" w:rsidRPr="00D076A7" w:rsidRDefault="001657D1" w:rsidP="00D076A7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iCs/>
          <w:szCs w:val="24"/>
          <w:lang w:eastAsia="ru-RU" w:bidi="ru-RU"/>
        </w:rPr>
        <w:t xml:space="preserve">Лыкова И.А. «Цветные ладошки». Парциальная программа </w:t>
      </w:r>
      <w:r w:rsidRPr="00D076A7">
        <w:rPr>
          <w:rFonts w:ascii="Times New Roman" w:eastAsia="Times New Roman" w:hAnsi="Times New Roman" w:cs="Times New Roman"/>
          <w:bCs/>
          <w:iCs/>
          <w:szCs w:val="24"/>
          <w:lang w:eastAsia="ru-RU" w:bidi="ru-RU"/>
        </w:rPr>
        <w:t>художественного-эстетического воспитания, обучения и развития детей 2-7 лет. ИД «Цветной мир», 2011г.</w:t>
      </w:r>
    </w:p>
    <w:p w:rsidR="001657D1" w:rsidRPr="00D076A7" w:rsidRDefault="001657D1" w:rsidP="00D076A7">
      <w:pPr>
        <w:widowControl w:val="0"/>
        <w:numPr>
          <w:ilvl w:val="0"/>
          <w:numId w:val="1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Cs w:val="24"/>
          <w:lang w:val="tt-RU"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Хазратова Ф.В., Зарипова З.М. и др. Туган телдэ с</w:t>
      </w:r>
      <w:r w:rsidRPr="00D076A7">
        <w:rPr>
          <w:rFonts w:ascii="Times New Roman" w:eastAsia="Times New Roman" w:hAnsi="Times New Roman" w:cs="Times New Roman"/>
          <w:szCs w:val="24"/>
          <w:lang w:val="tt-RU" w:eastAsia="ru-RU" w:bidi="ru-RU"/>
        </w:rPr>
        <w:t>өйләшәбез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szCs w:val="24"/>
          <w:lang w:val="tt-RU" w:eastAsia="ru-RU" w:bidi="ru-RU"/>
        </w:rPr>
        <w:t>2-7 лет. Казан, 2012г.</w:t>
      </w:r>
    </w:p>
    <w:p w:rsidR="009A1F77" w:rsidRPr="00D076A7" w:rsidRDefault="009A1F77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</w:p>
    <w:p w:rsidR="003D0681" w:rsidRPr="00D076A7" w:rsidRDefault="003D068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</w:t>
      </w:r>
      <w:r w:rsidR="00484371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льное, речевое, художественно-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эстетическое и физическое развитие дошкольников.</w:t>
      </w:r>
    </w:p>
    <w:p w:rsidR="003D0681" w:rsidRPr="00D076A7" w:rsidRDefault="003D068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Каждая гр</w:t>
      </w:r>
      <w:r w:rsidR="00484371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уппа обеспечена полным учебно-методическим комплект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ом пособий, демонстрационным материалом в соответствии с реализуемой образовательной программой.</w:t>
      </w:r>
    </w:p>
    <w:p w:rsidR="00484371" w:rsidRPr="00D076A7" w:rsidRDefault="003D068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 Оф</w:t>
      </w:r>
      <w:r w:rsidR="00484371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ормлена библиотека нормативно-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правовых</w:t>
      </w:r>
      <w:r w:rsidRPr="00D076A7">
        <w:rPr>
          <w:rFonts w:ascii="Times New Roman" w:eastAsia="Times New Roman" w:hAnsi="Times New Roman" w:cs="Times New Roman"/>
          <w:spacing w:val="-13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документов.</w:t>
      </w:r>
    </w:p>
    <w:p w:rsidR="003D0681" w:rsidRPr="00D076A7" w:rsidRDefault="00484371" w:rsidP="00D076A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Таким образом, у</w:t>
      </w:r>
      <w:r w:rsidR="003D0681" w:rsidRPr="00D076A7">
        <w:rPr>
          <w:rFonts w:ascii="Times New Roman" w:eastAsia="Times New Roman" w:hAnsi="Times New Roman" w:cs="Times New Roman"/>
          <w:szCs w:val="24"/>
          <w:lang w:eastAsia="ru-RU" w:bidi="ru-RU"/>
        </w:rPr>
        <w:t>чебно-методическое обеспечение в ДОУ в достаточной степени соответствует реализуемым образовательным программам и ФГОС ДО. Информационное обеспечение ДОУ требует пополнения на группах.</w:t>
      </w:r>
    </w:p>
    <w:p w:rsidR="0088566B" w:rsidRPr="00D076A7" w:rsidRDefault="0088566B" w:rsidP="00D076A7">
      <w:pPr>
        <w:widowControl w:val="0"/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484371" w:rsidRPr="00D076A7" w:rsidRDefault="00725C30" w:rsidP="00D076A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D076A7">
        <w:rPr>
          <w:rFonts w:ascii="Times New Roman" w:hAnsi="Times New Roman" w:cs="Times New Roman"/>
          <w:b/>
          <w:szCs w:val="24"/>
          <w:lang w:val="en-US"/>
        </w:rPr>
        <w:t>V</w:t>
      </w:r>
      <w:r w:rsidR="00186D2F" w:rsidRPr="00D076A7">
        <w:rPr>
          <w:rFonts w:ascii="Times New Roman" w:hAnsi="Times New Roman" w:cs="Times New Roman"/>
          <w:b/>
          <w:szCs w:val="24"/>
          <w:lang w:val="en-US"/>
        </w:rPr>
        <w:t>II</w:t>
      </w:r>
      <w:r w:rsidRPr="00D076A7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99510B" w:rsidRPr="00D076A7" w:rsidRDefault="0099510B" w:rsidP="00D076A7">
      <w:pPr>
        <w:widowControl w:val="0"/>
        <w:spacing w:after="0"/>
        <w:ind w:right="-2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Материально-техническая база соответствует нормативным требованиям и позволяет в полном объеме реализовывать Образовательную программу. Ведется планомерная работа по совершенствованию материально-те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хнических условий в ДОУ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.</w:t>
      </w:r>
    </w:p>
    <w:p w:rsidR="0099510B" w:rsidRPr="00D076A7" w:rsidRDefault="0099510B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Групповые помещения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- 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6</w:t>
      </w:r>
    </w:p>
    <w:p w:rsidR="003C3DF2" w:rsidRPr="00D076A7" w:rsidRDefault="001657D1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Музыкальн</w:t>
      </w:r>
      <w:r w:rsidR="003C3DF2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ый зал -1</w:t>
      </w:r>
    </w:p>
    <w:p w:rsidR="0099510B" w:rsidRPr="00D076A7" w:rsidRDefault="003C3DF2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С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портивный</w:t>
      </w:r>
      <w:r w:rsidR="0099510B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зал -1</w:t>
      </w:r>
    </w:p>
    <w:p w:rsidR="001657D1" w:rsidRPr="00D076A7" w:rsidRDefault="0099510B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Методический кабинет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-1 </w:t>
      </w:r>
    </w:p>
    <w:p w:rsidR="0099510B" w:rsidRPr="00D076A7" w:rsidRDefault="0099510B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>Медицинский блок: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медицинский кабинет, процедурный кабинет, и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золятор</w:t>
      </w:r>
    </w:p>
    <w:p w:rsidR="001657D1" w:rsidRPr="00D076A7" w:rsidRDefault="0099510B" w:rsidP="00D076A7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>Объекты хозяйственно-бытового и санитарно-гигиенического назначения:</w:t>
      </w:r>
      <w:r w:rsidR="001657D1"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 xml:space="preserve"> п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рачечная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, п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ищеблок</w:t>
      </w:r>
      <w:r w:rsidR="000511C3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.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iCs/>
          <w:color w:val="000000"/>
          <w:szCs w:val="24"/>
          <w:lang w:eastAsia="ru-RU" w:bidi="ru-RU"/>
        </w:rPr>
        <w:lastRenderedPageBreak/>
        <w:t xml:space="preserve">Вид охраны учреждения: </w:t>
      </w:r>
      <w:r w:rsidRPr="00D076A7">
        <w:rPr>
          <w:rFonts w:ascii="Times New Roman" w:eastAsia="Times New Roman" w:hAnsi="Times New Roman" w:cs="Times New Roman"/>
          <w:bCs/>
          <w:iCs/>
          <w:color w:val="000000"/>
          <w:szCs w:val="24"/>
          <w:lang w:eastAsia="ru-RU" w:bidi="ru-RU"/>
        </w:rPr>
        <w:tab/>
      </w:r>
      <w:r w:rsidR="00AA4C74"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>охрану ДОУ осуществляет охранное предприятие ЧОП «Патрон», круглосуточно (тревожная кнопка);</w:t>
      </w:r>
      <w:r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 xml:space="preserve"> в ночное время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-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  <w:t xml:space="preserve">сторож. 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Здание детского сада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двухэтажное отдельно стоящее,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кирпичное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. Территория обнесена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металлическим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забором.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Ворот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а на замке. С одной стороны забора - проезжая часть.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Участок озеленен деревьями и кустарниками, имеются газон и цветники. 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В каждой группе созданы условия для всех видов детской деятельности.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Групповые комнаты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эстетически оформлены в соответствии с возрастными особенностями, создана уютная обстановка, которая обеспечивает психологически комфортное пребывание детей в детском саду. В ДОУ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шесть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групповых помещений, в состав каждой из которых входят: приемная, буфетная, туалет, игровая и спальная комнаты. </w:t>
      </w:r>
      <w:r w:rsidR="008F6EC0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В группах созданы условия для всех видов детской деятельности в соответствии с ФГОС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ДО: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ab/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игровая </w:t>
      </w:r>
      <w:r w:rsidR="00F775AE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д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еятельность, коммуникативная, познавательно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softHyphen/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-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исследовательская, самообслуживание и элементарный бытовой труд, конструирование, изобразительная, музыкальная, двигательная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.</w:t>
      </w:r>
    </w:p>
    <w:p w:rsidR="009A1F77" w:rsidRPr="00D076A7" w:rsidRDefault="006C33D4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>Музыкальн</w:t>
      </w:r>
      <w:r w:rsidR="009A1F77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ый </w:t>
      </w:r>
      <w:r w:rsidR="001657D1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>зал</w:t>
      </w:r>
      <w:r w:rsidR="009A1F77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>:</w:t>
      </w:r>
      <w:r w:rsidR="001657D1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 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в музыкальном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зале имеются: фортепиано, аудиотехника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, детские музыкальные инструменты</w:t>
      </w:r>
      <w:r w:rsidR="009A1F77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.</w:t>
      </w:r>
      <w:r w:rsidR="001657D1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Для организации образовательного процесса есть весь необходимый наглядный и дидактический материал, соответствующий принципам дидактики и санитарно-гиг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иеническим нормам.</w:t>
      </w:r>
      <w:r w:rsidR="009A1F77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В музыкальном  зале проводятся музыкальные    занятия, праздники, развлечения, досуги.</w:t>
      </w:r>
    </w:p>
    <w:p w:rsidR="006C33D4" w:rsidRPr="00D076A7" w:rsidRDefault="009A1F77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Физкультурный  зал: в физкультурном зале и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меется стенка для лазания, гимнастические скамейки, маты, ребристые доски, канат, мячи, гимнастические палки, обручи и другой спортивный инвентарь.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В физкультурном  зале проводятся   физкультурные занятия,   развлечения, досуги.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Медицинский кабинет: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в состав медицинского блока входят: кабинет медицинской сестры, процедурный кабинет, изолятор. Здесь своевременно оказывается доврачебная медицинская помощь, диспансеризац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ия, медицинские осмотры врачами.</w:t>
      </w:r>
    </w:p>
    <w:p w:rsidR="006C33D4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Методический </w:t>
      </w:r>
      <w:r w:rsidR="006C33D4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 xml:space="preserve">кабинет: </w:t>
      </w:r>
      <w:r w:rsidR="006C33D4" w:rsidRPr="00D076A7">
        <w:rPr>
          <w:rFonts w:ascii="Times New Roman" w:eastAsia="Times New Roman" w:hAnsi="Times New Roman" w:cs="Times New Roman"/>
          <w:bCs/>
          <w:color w:val="000000"/>
          <w:szCs w:val="24"/>
          <w:lang w:eastAsia="ru-RU" w:bidi="ru-RU"/>
        </w:rPr>
        <w:tab/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библиотека, 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ab/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фонотека, организация методической работы с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педагогами, заседания, повышение педагогической компетентности.</w:t>
      </w:r>
    </w:p>
    <w:p w:rsidR="009A1F77" w:rsidRPr="00D076A7" w:rsidRDefault="009A1F77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Физиотерапевтический кабинет: оборудования для лечения</w:t>
      </w:r>
      <w:r w:rsidR="00AA4C7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. </w:t>
      </w:r>
    </w:p>
    <w:p w:rsidR="001657D1" w:rsidRPr="00D076A7" w:rsidRDefault="001657D1" w:rsidP="00D076A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</w:pP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Соглас</w:t>
      </w:r>
      <w:r w:rsidR="006C33D4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но плану развития материально-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технической базы был проведен косметический ремонт в </w:t>
      </w:r>
      <w:r w:rsidR="009A1F77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пищеблоке, коридорах</w:t>
      </w:r>
      <w:r w:rsidR="009A1F77"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.</w:t>
      </w:r>
      <w:r w:rsidRPr="00D076A7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 xml:space="preserve"> Проведена работа по благоустройству территории (покраска оборудования). </w:t>
      </w:r>
    </w:p>
    <w:p w:rsidR="00610CE4" w:rsidRPr="00D076A7" w:rsidRDefault="00610CE4" w:rsidP="00D076A7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Cs w:val="24"/>
          <w:lang w:eastAsia="ru-RU" w:bidi="ru-RU"/>
        </w:rPr>
      </w:pPr>
    </w:p>
    <w:p w:rsidR="0010028A" w:rsidRPr="00D076A7" w:rsidRDefault="00186D2F" w:rsidP="00D076A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D076A7">
        <w:rPr>
          <w:rFonts w:ascii="Times New Roman" w:hAnsi="Times New Roman" w:cs="Times New Roman"/>
          <w:b/>
          <w:szCs w:val="24"/>
        </w:rPr>
        <w:t>Результаты</w:t>
      </w:r>
      <w:r w:rsidR="0010028A" w:rsidRPr="00D076A7">
        <w:rPr>
          <w:rFonts w:ascii="Times New Roman" w:hAnsi="Times New Roman" w:cs="Times New Roman"/>
          <w:b/>
          <w:szCs w:val="24"/>
        </w:rPr>
        <w:t xml:space="preserve"> </w:t>
      </w:r>
      <w:r w:rsidRPr="00D076A7">
        <w:rPr>
          <w:rFonts w:ascii="Times New Roman" w:hAnsi="Times New Roman" w:cs="Times New Roman"/>
          <w:b/>
          <w:szCs w:val="24"/>
        </w:rPr>
        <w:t xml:space="preserve">анализа </w:t>
      </w:r>
      <w:r w:rsidR="0010028A" w:rsidRPr="00D076A7">
        <w:rPr>
          <w:rFonts w:ascii="Times New Roman" w:hAnsi="Times New Roman" w:cs="Times New Roman"/>
          <w:b/>
          <w:szCs w:val="24"/>
        </w:rPr>
        <w:t>показателей деятельности организации</w:t>
      </w:r>
    </w:p>
    <w:p w:rsidR="00484371" w:rsidRPr="00D076A7" w:rsidRDefault="009A1F77" w:rsidP="00D076A7">
      <w:pPr>
        <w:pStyle w:val="a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076A7">
        <w:rPr>
          <w:rFonts w:ascii="Times New Roman" w:hAnsi="Times New Roman"/>
          <w:color w:val="000000"/>
          <w:sz w:val="24"/>
          <w:szCs w:val="24"/>
          <w:lang w:eastAsia="ru-RU" w:bidi="ru-RU"/>
        </w:rPr>
        <w:t>Данные приведены по состоянию на 30.12.202</w:t>
      </w:r>
      <w:r w:rsidR="00D20A42" w:rsidRPr="00D076A7">
        <w:rPr>
          <w:rFonts w:ascii="Times New Roman" w:hAnsi="Times New Roman"/>
          <w:color w:val="000000"/>
          <w:sz w:val="24"/>
          <w:szCs w:val="24"/>
          <w:lang w:eastAsia="ru-RU" w:bidi="ru-RU"/>
        </w:rPr>
        <w:t>5</w:t>
      </w:r>
      <w:r w:rsidRPr="00D076A7">
        <w:rPr>
          <w:rFonts w:ascii="Times New Roman" w:hAnsi="Times New Roman"/>
          <w:color w:val="000000"/>
          <w:sz w:val="24"/>
          <w:szCs w:val="24"/>
          <w:lang w:eastAsia="ru-RU" w:bidi="ru-RU"/>
        </w:rPr>
        <w:t>г.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8"/>
        <w:gridCol w:w="1490"/>
        <w:gridCol w:w="1538"/>
      </w:tblGrid>
      <w:tr w:rsidR="0084430F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6A7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6A7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6A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84430F" w:rsidRPr="00D076A7" w:rsidTr="00900412">
        <w:trPr>
          <w:trHeight w:val="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6A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B17FB3" w:rsidRPr="00D076A7" w:rsidTr="00900412">
        <w:trPr>
          <w:trHeight w:val="8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10CE4" w:rsidRPr="00D076A7" w:rsidRDefault="00E709A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610CE4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FB3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D076A7" w:rsidRDefault="00A5709D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в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 xml:space="preserve"> режиме полного дня (8</w:t>
            </w:r>
            <w:r w:rsidR="003A73E1" w:rsidRPr="00D076A7">
              <w:rPr>
                <w:rFonts w:ascii="Times New Roman" w:hAnsi="Times New Roman"/>
                <w:sz w:val="24"/>
                <w:szCs w:val="24"/>
              </w:rPr>
              <w:t>–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>12 часов)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D076A7" w:rsidRDefault="00E709AB" w:rsidP="00F775AE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B17FB3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D076A7" w:rsidRDefault="00CB11B1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>режиме кратковременного пребывания (3</w:t>
            </w:r>
            <w:r w:rsidR="003A73E1" w:rsidRPr="00D076A7">
              <w:rPr>
                <w:rFonts w:ascii="Times New Roman" w:hAnsi="Times New Roman"/>
                <w:sz w:val="24"/>
                <w:szCs w:val="24"/>
              </w:rPr>
              <w:t>–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>5 часов)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7FB3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5709D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709D" w:rsidRPr="00D076A7" w:rsidRDefault="00A5709D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5709D" w:rsidRPr="00D076A7" w:rsidRDefault="00A5709D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5709D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7FB3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по форме семейного образования с психолого-педагогическим </w:t>
            </w:r>
            <w:r w:rsidRPr="00D076A7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7FB3" w:rsidRPr="00D076A7" w:rsidRDefault="00B17FB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17FB3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430F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430F" w:rsidRPr="00E276FC" w:rsidRDefault="00E709A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84430F" w:rsidRPr="00D076A7" w:rsidTr="00900412">
        <w:trPr>
          <w:trHeight w:val="3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E276FC" w:rsidRDefault="00E709A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D076A7" w:rsidRDefault="00610CE4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53F8" w:rsidRPr="00D076A7" w:rsidTr="00900412">
        <w:trPr>
          <w:trHeight w:val="46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D53F8" w:rsidRPr="00D076A7" w:rsidRDefault="00B86BE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53F8" w:rsidRPr="00D076A7" w:rsidTr="00900412">
        <w:trPr>
          <w:trHeight w:val="21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CB11B1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DD53F8" w:rsidRPr="00D076A7">
              <w:rPr>
                <w:rFonts w:ascii="Times New Roman" w:hAnsi="Times New Roman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53F8" w:rsidRPr="00D076A7" w:rsidRDefault="004E1DCE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D53F8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D53F8" w:rsidRPr="00D076A7" w:rsidRDefault="00DD53F8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3F8" w:rsidRPr="00D076A7" w:rsidRDefault="00B86BE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430F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D076A7" w:rsidRDefault="00B86BE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3,</w:t>
            </w:r>
            <w:r w:rsidR="000E2F8F" w:rsidRPr="00D076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D722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86BEB" w:rsidRPr="00D076A7" w:rsidRDefault="00B86BE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222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22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высшим </w:t>
            </w:r>
            <w:r w:rsidR="00CD5DB0" w:rsidRPr="00D076A7">
              <w:rPr>
                <w:rFonts w:ascii="Times New Roman" w:hAnsi="Times New Roman"/>
                <w:sz w:val="24"/>
                <w:szCs w:val="24"/>
              </w:rPr>
              <w:t>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D076A7" w:rsidRDefault="00B86BEB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1</w:t>
            </w:r>
            <w:r w:rsidR="007954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722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D7222" w:rsidRPr="00D076A7" w:rsidRDefault="00795407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722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средним профессиональным 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 w:rsidR="00CB11B1" w:rsidRPr="00D076A7">
              <w:rPr>
                <w:rFonts w:ascii="Times New Roman" w:hAnsi="Times New Roman"/>
                <w:sz w:val="24"/>
                <w:szCs w:val="24"/>
              </w:rPr>
              <w:t>м</w:t>
            </w:r>
            <w:r w:rsidR="00B17FB3" w:rsidRPr="00D076A7">
              <w:rPr>
                <w:rFonts w:ascii="Times New Roman" w:hAnsi="Times New Roman"/>
                <w:sz w:val="24"/>
                <w:szCs w:val="24"/>
              </w:rPr>
              <w:t xml:space="preserve"> педагогической направленности (профиля)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7222" w:rsidRPr="00D076A7" w:rsidRDefault="004D722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222" w:rsidRPr="00D076A7" w:rsidRDefault="00F046C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5DB0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D076A7" w:rsidRDefault="00CD5DB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  <w:p w:rsidR="00D20A42" w:rsidRPr="00D076A7" w:rsidRDefault="00D20A4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E55E6" w:rsidRPr="00D076A7" w:rsidRDefault="009056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5DB0" w:rsidRPr="00D076A7" w:rsidRDefault="009E55E6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Без категории –</w:t>
            </w:r>
            <w:r w:rsidR="00795407">
              <w:rPr>
                <w:rFonts w:ascii="Times New Roman" w:hAnsi="Times New Roman"/>
                <w:sz w:val="24"/>
                <w:szCs w:val="24"/>
              </w:rPr>
              <w:t>2(13%)</w:t>
            </w:r>
            <w:r w:rsidR="009056BA"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5DB0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D076A7" w:rsidRDefault="00CD5DB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с высшей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D076A7" w:rsidRDefault="00CD5DB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5DB0" w:rsidRPr="00D076A7" w:rsidRDefault="00795407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3593" w:rsidRPr="00D076A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056BA" w:rsidRPr="00D076A7">
              <w:rPr>
                <w:rFonts w:ascii="Times New Roman" w:hAnsi="Times New Roman"/>
                <w:sz w:val="24"/>
                <w:szCs w:val="24"/>
              </w:rPr>
              <w:t>%</w:t>
            </w:r>
            <w:r w:rsidR="00CA3593" w:rsidRPr="00D076A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D5DB0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D5DB0" w:rsidRPr="00D076A7" w:rsidRDefault="00CD5DB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D5DB0" w:rsidRPr="00D076A7" w:rsidRDefault="00CD5DB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5DB0" w:rsidRPr="00D076A7" w:rsidRDefault="00D20A4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1</w:t>
            </w:r>
            <w:r w:rsidR="00795407">
              <w:rPr>
                <w:rFonts w:ascii="Times New Roman" w:hAnsi="Times New Roman"/>
                <w:sz w:val="24"/>
                <w:szCs w:val="24"/>
              </w:rPr>
              <w:t>0</w:t>
            </w:r>
            <w:r w:rsidR="009056BA"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593" w:rsidRPr="00D076A7">
              <w:rPr>
                <w:rFonts w:ascii="Times New Roman" w:hAnsi="Times New Roman"/>
                <w:sz w:val="24"/>
                <w:szCs w:val="24"/>
              </w:rPr>
              <w:t>(</w:t>
            </w:r>
            <w:r w:rsidR="009056BA" w:rsidRPr="00D07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407">
              <w:rPr>
                <w:rFonts w:ascii="Times New Roman" w:hAnsi="Times New Roman"/>
                <w:sz w:val="24"/>
                <w:szCs w:val="24"/>
              </w:rPr>
              <w:t>67</w:t>
            </w:r>
            <w:r w:rsidR="009056BA" w:rsidRPr="00D076A7">
              <w:rPr>
                <w:rFonts w:ascii="Times New Roman" w:hAnsi="Times New Roman"/>
                <w:sz w:val="24"/>
                <w:szCs w:val="24"/>
              </w:rPr>
              <w:t>%</w:t>
            </w:r>
            <w:r w:rsidR="00CA3593" w:rsidRPr="00D076A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10949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949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D076A7" w:rsidRDefault="00CB11B1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10949" w:rsidRPr="00D076A7" w:rsidRDefault="00795407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10949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10949" w:rsidRPr="00D076A7" w:rsidRDefault="00D10949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0949" w:rsidRPr="00D076A7" w:rsidRDefault="00601BA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86BEB" w:rsidRPr="00D076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86BEB" w:rsidRPr="00D076A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6E59BA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9BA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E59BA" w:rsidRPr="00D076A7" w:rsidRDefault="000E2F8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1</w:t>
            </w:r>
            <w:r w:rsidR="00601BA0">
              <w:rPr>
                <w:rFonts w:ascii="Times New Roman" w:hAnsi="Times New Roman"/>
                <w:sz w:val="24"/>
                <w:szCs w:val="24"/>
              </w:rPr>
              <w:t>2</w:t>
            </w:r>
            <w:r w:rsidR="00B86BEB" w:rsidRPr="00D076A7">
              <w:rPr>
                <w:rFonts w:ascii="Times New Roman" w:hAnsi="Times New Roman"/>
                <w:sz w:val="24"/>
                <w:szCs w:val="24"/>
              </w:rPr>
              <w:t>(</w:t>
            </w:r>
            <w:r w:rsidR="00601BA0">
              <w:rPr>
                <w:rFonts w:ascii="Times New Roman" w:hAnsi="Times New Roman"/>
                <w:sz w:val="24"/>
                <w:szCs w:val="24"/>
              </w:rPr>
              <w:t>80</w:t>
            </w:r>
            <w:r w:rsidR="00B86BEB" w:rsidRPr="00D076A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6E59BA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59BA" w:rsidRPr="00D076A7" w:rsidRDefault="006E59BA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59BA" w:rsidRPr="00D076A7" w:rsidRDefault="00601BA0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4430F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4430F" w:rsidRPr="00D076A7" w:rsidRDefault="0084430F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30F" w:rsidRPr="00D076A7" w:rsidRDefault="00CA359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412" w:rsidRPr="00D076A7" w:rsidRDefault="00CA3593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3</w:t>
            </w:r>
            <w:r w:rsidR="00900412" w:rsidRPr="00D076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076A7">
              <w:rPr>
                <w:rFonts w:ascii="Times New Roman" w:hAnsi="Times New Roman"/>
                <w:sz w:val="24"/>
                <w:szCs w:val="24"/>
              </w:rPr>
              <w:t>20</w:t>
            </w:r>
            <w:r w:rsidR="00900412" w:rsidRPr="00D076A7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795407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412" w:rsidRPr="00D076A7" w:rsidRDefault="00D20A4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6A7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1</w:t>
            </w:r>
            <w:r w:rsidR="000E2F8F" w:rsidRPr="00D076A7">
              <w:rPr>
                <w:rFonts w:ascii="Times New Roman" w:hAnsi="Times New Roman"/>
                <w:sz w:val="24"/>
                <w:szCs w:val="24"/>
              </w:rPr>
              <w:t>3</w:t>
            </w:r>
            <w:r w:rsidRPr="00D076A7">
              <w:rPr>
                <w:rFonts w:ascii="Times New Roman" w:hAnsi="Times New Roman"/>
                <w:sz w:val="24"/>
                <w:szCs w:val="24"/>
              </w:rPr>
              <w:t>,</w:t>
            </w:r>
            <w:r w:rsidR="000E2F8F" w:rsidRPr="00D076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4E1DCE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900412" w:rsidRPr="00D076A7" w:rsidTr="00900412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412" w:rsidRPr="00D076A7" w:rsidRDefault="00900412" w:rsidP="00D076A7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76A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4125C" w:rsidRPr="00D076A7" w:rsidRDefault="00D4125C" w:rsidP="00D076A7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D076A7" w:rsidRPr="00D076A7" w:rsidRDefault="00D076A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  <w:r w:rsidRPr="00D076A7">
        <w:rPr>
          <w:rFonts w:ascii="Times New Roman" w:hAnsi="Times New Roman" w:cs="Times New Roman"/>
          <w:color w:val="000000"/>
          <w:szCs w:val="24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EE0747" w:rsidRDefault="00EE074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E0747" w:rsidRDefault="00EE074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E0747" w:rsidRDefault="00EE074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E0747" w:rsidRDefault="00EE074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EE0747" w:rsidRDefault="00EE0747" w:rsidP="00D076A7">
      <w:pPr>
        <w:jc w:val="both"/>
        <w:rPr>
          <w:rFonts w:ascii="Times New Roman" w:hAnsi="Times New Roman" w:cs="Times New Roman"/>
          <w:color w:val="000000"/>
          <w:szCs w:val="24"/>
        </w:rPr>
      </w:pPr>
    </w:p>
    <w:p w:rsidR="00F503B8" w:rsidRPr="00D076A7" w:rsidRDefault="00F503B8" w:rsidP="00D076A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</w:t>
      </w:r>
      <w:r w:rsidR="00EE0747" w:rsidRPr="00EE074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6299835" cy="8669994"/>
            <wp:effectExtent l="0" t="0" r="0" b="0"/>
            <wp:docPr id="2" name="Рисунок 2" descr="C:\Users\User\Desktop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3B8" w:rsidRPr="00D076A7" w:rsidSect="008856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6D4" w:rsidRDefault="00D946D4" w:rsidP="0013525C">
      <w:pPr>
        <w:spacing w:after="0" w:line="240" w:lineRule="auto"/>
      </w:pPr>
      <w:r>
        <w:separator/>
      </w:r>
    </w:p>
  </w:endnote>
  <w:endnote w:type="continuationSeparator" w:id="0">
    <w:p w:rsidR="00D946D4" w:rsidRDefault="00D946D4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6D4" w:rsidRDefault="00D946D4" w:rsidP="0013525C">
      <w:pPr>
        <w:spacing w:after="0" w:line="240" w:lineRule="auto"/>
      </w:pPr>
      <w:r>
        <w:separator/>
      </w:r>
    </w:p>
  </w:footnote>
  <w:footnote w:type="continuationSeparator" w:id="0">
    <w:p w:rsidR="00D946D4" w:rsidRDefault="00D946D4" w:rsidP="0013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5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11608"/>
    <w:multiLevelType w:val="hybridMultilevel"/>
    <w:tmpl w:val="EBB6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4AEA"/>
    <w:multiLevelType w:val="hybridMultilevel"/>
    <w:tmpl w:val="8ABCE2A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2FFA4477"/>
    <w:multiLevelType w:val="multilevel"/>
    <w:tmpl w:val="B6F44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B62829"/>
    <w:multiLevelType w:val="multilevel"/>
    <w:tmpl w:val="B91CFB1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992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4B41"/>
    <w:multiLevelType w:val="multilevel"/>
    <w:tmpl w:val="6F0801E0"/>
    <w:lvl w:ilvl="0">
      <w:start w:val="3049"/>
      <w:numFmt w:val="decimal"/>
      <w:lvlText w:val="2.4.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43E16"/>
    <w:multiLevelType w:val="multilevel"/>
    <w:tmpl w:val="0B6217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6F436A"/>
    <w:multiLevelType w:val="multilevel"/>
    <w:tmpl w:val="D228C8D8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25C"/>
    <w:rsid w:val="00026919"/>
    <w:rsid w:val="00036611"/>
    <w:rsid w:val="00037FB7"/>
    <w:rsid w:val="00042BC7"/>
    <w:rsid w:val="000511C3"/>
    <w:rsid w:val="00052B90"/>
    <w:rsid w:val="00075D0D"/>
    <w:rsid w:val="000779E9"/>
    <w:rsid w:val="00081240"/>
    <w:rsid w:val="0008419D"/>
    <w:rsid w:val="000B0AD8"/>
    <w:rsid w:val="000B61BC"/>
    <w:rsid w:val="000C476C"/>
    <w:rsid w:val="000C6EEF"/>
    <w:rsid w:val="000E1B9F"/>
    <w:rsid w:val="000E2F8F"/>
    <w:rsid w:val="000E7B27"/>
    <w:rsid w:val="000F1EA0"/>
    <w:rsid w:val="0010028A"/>
    <w:rsid w:val="00105282"/>
    <w:rsid w:val="00131512"/>
    <w:rsid w:val="0013525C"/>
    <w:rsid w:val="00135DC1"/>
    <w:rsid w:val="00141F92"/>
    <w:rsid w:val="0014731F"/>
    <w:rsid w:val="001508FF"/>
    <w:rsid w:val="00160E4F"/>
    <w:rsid w:val="001657D1"/>
    <w:rsid w:val="00186D2F"/>
    <w:rsid w:val="00190652"/>
    <w:rsid w:val="001B1968"/>
    <w:rsid w:val="001C4341"/>
    <w:rsid w:val="001E664F"/>
    <w:rsid w:val="001E79A4"/>
    <w:rsid w:val="002102B0"/>
    <w:rsid w:val="00246A6B"/>
    <w:rsid w:val="00292CB9"/>
    <w:rsid w:val="0029709B"/>
    <w:rsid w:val="002E26F0"/>
    <w:rsid w:val="002F0F9B"/>
    <w:rsid w:val="002F7CC5"/>
    <w:rsid w:val="00321D02"/>
    <w:rsid w:val="00333774"/>
    <w:rsid w:val="0035219F"/>
    <w:rsid w:val="00393661"/>
    <w:rsid w:val="003967BB"/>
    <w:rsid w:val="003A73E1"/>
    <w:rsid w:val="003B74D7"/>
    <w:rsid w:val="003C3DF2"/>
    <w:rsid w:val="003D0681"/>
    <w:rsid w:val="003D45F9"/>
    <w:rsid w:val="00403BB0"/>
    <w:rsid w:val="00443D29"/>
    <w:rsid w:val="00450DAF"/>
    <w:rsid w:val="00455757"/>
    <w:rsid w:val="00484371"/>
    <w:rsid w:val="004B595C"/>
    <w:rsid w:val="004D7222"/>
    <w:rsid w:val="004E0650"/>
    <w:rsid w:val="004E1DCE"/>
    <w:rsid w:val="004E2441"/>
    <w:rsid w:val="00533725"/>
    <w:rsid w:val="0055487A"/>
    <w:rsid w:val="00565028"/>
    <w:rsid w:val="0056558A"/>
    <w:rsid w:val="005D0697"/>
    <w:rsid w:val="00601BA0"/>
    <w:rsid w:val="0060422F"/>
    <w:rsid w:val="00610CE4"/>
    <w:rsid w:val="00612F44"/>
    <w:rsid w:val="00621961"/>
    <w:rsid w:val="00636F88"/>
    <w:rsid w:val="006373D2"/>
    <w:rsid w:val="00675CC9"/>
    <w:rsid w:val="006B02B8"/>
    <w:rsid w:val="006C0AB9"/>
    <w:rsid w:val="006C33D4"/>
    <w:rsid w:val="006D0B3E"/>
    <w:rsid w:val="006D5FD8"/>
    <w:rsid w:val="006E59BA"/>
    <w:rsid w:val="006F043F"/>
    <w:rsid w:val="006F1189"/>
    <w:rsid w:val="006F5E72"/>
    <w:rsid w:val="00705FE6"/>
    <w:rsid w:val="007244FF"/>
    <w:rsid w:val="00725C30"/>
    <w:rsid w:val="00737006"/>
    <w:rsid w:val="0074727C"/>
    <w:rsid w:val="007549C2"/>
    <w:rsid w:val="007758D8"/>
    <w:rsid w:val="007776D6"/>
    <w:rsid w:val="00794255"/>
    <w:rsid w:val="00795407"/>
    <w:rsid w:val="007A1363"/>
    <w:rsid w:val="007A7FD6"/>
    <w:rsid w:val="007C42C4"/>
    <w:rsid w:val="007F6C5B"/>
    <w:rsid w:val="0082359C"/>
    <w:rsid w:val="008308C3"/>
    <w:rsid w:val="008427AB"/>
    <w:rsid w:val="0084430F"/>
    <w:rsid w:val="00873F18"/>
    <w:rsid w:val="0088566B"/>
    <w:rsid w:val="0088648B"/>
    <w:rsid w:val="008B65EC"/>
    <w:rsid w:val="008C09D6"/>
    <w:rsid w:val="008C67ED"/>
    <w:rsid w:val="008D04C0"/>
    <w:rsid w:val="008D476A"/>
    <w:rsid w:val="008F0099"/>
    <w:rsid w:val="008F6EC0"/>
    <w:rsid w:val="00900412"/>
    <w:rsid w:val="009056BA"/>
    <w:rsid w:val="00905F8A"/>
    <w:rsid w:val="00912706"/>
    <w:rsid w:val="0092752F"/>
    <w:rsid w:val="00941406"/>
    <w:rsid w:val="00942EF1"/>
    <w:rsid w:val="00946951"/>
    <w:rsid w:val="009914DB"/>
    <w:rsid w:val="0099510B"/>
    <w:rsid w:val="009A1F77"/>
    <w:rsid w:val="009B7597"/>
    <w:rsid w:val="009D3443"/>
    <w:rsid w:val="009E55E6"/>
    <w:rsid w:val="00A00A86"/>
    <w:rsid w:val="00A100D5"/>
    <w:rsid w:val="00A24842"/>
    <w:rsid w:val="00A37D0A"/>
    <w:rsid w:val="00A47BC2"/>
    <w:rsid w:val="00A5709D"/>
    <w:rsid w:val="00A834DA"/>
    <w:rsid w:val="00AA4C74"/>
    <w:rsid w:val="00AC035F"/>
    <w:rsid w:val="00AC7F13"/>
    <w:rsid w:val="00AD308C"/>
    <w:rsid w:val="00B016E4"/>
    <w:rsid w:val="00B1309D"/>
    <w:rsid w:val="00B141E8"/>
    <w:rsid w:val="00B17FB3"/>
    <w:rsid w:val="00B45D4C"/>
    <w:rsid w:val="00B52EDF"/>
    <w:rsid w:val="00B56B07"/>
    <w:rsid w:val="00B86BEB"/>
    <w:rsid w:val="00BC07F1"/>
    <w:rsid w:val="00BC6935"/>
    <w:rsid w:val="00BE2E98"/>
    <w:rsid w:val="00BE57F6"/>
    <w:rsid w:val="00C04F4F"/>
    <w:rsid w:val="00C10E58"/>
    <w:rsid w:val="00C14B0E"/>
    <w:rsid w:val="00C34859"/>
    <w:rsid w:val="00C446C6"/>
    <w:rsid w:val="00C45E8B"/>
    <w:rsid w:val="00C61EEE"/>
    <w:rsid w:val="00C67A33"/>
    <w:rsid w:val="00C7213D"/>
    <w:rsid w:val="00C857C8"/>
    <w:rsid w:val="00C87D2A"/>
    <w:rsid w:val="00C93613"/>
    <w:rsid w:val="00CA3593"/>
    <w:rsid w:val="00CA7171"/>
    <w:rsid w:val="00CB11B1"/>
    <w:rsid w:val="00CD5DB0"/>
    <w:rsid w:val="00CE456B"/>
    <w:rsid w:val="00CE6A34"/>
    <w:rsid w:val="00D076A7"/>
    <w:rsid w:val="00D10949"/>
    <w:rsid w:val="00D20A42"/>
    <w:rsid w:val="00D34C59"/>
    <w:rsid w:val="00D4125C"/>
    <w:rsid w:val="00D946D4"/>
    <w:rsid w:val="00DB65B4"/>
    <w:rsid w:val="00DB7C7A"/>
    <w:rsid w:val="00DC55B8"/>
    <w:rsid w:val="00DD3837"/>
    <w:rsid w:val="00DD53F8"/>
    <w:rsid w:val="00E276FC"/>
    <w:rsid w:val="00E36A5F"/>
    <w:rsid w:val="00E709AB"/>
    <w:rsid w:val="00E76447"/>
    <w:rsid w:val="00E9709C"/>
    <w:rsid w:val="00EE0747"/>
    <w:rsid w:val="00F02BEF"/>
    <w:rsid w:val="00F046CA"/>
    <w:rsid w:val="00F503B8"/>
    <w:rsid w:val="00F65030"/>
    <w:rsid w:val="00F67EB0"/>
    <w:rsid w:val="00F775AE"/>
    <w:rsid w:val="00F8633F"/>
    <w:rsid w:val="00F90EAD"/>
    <w:rsid w:val="00F94FD5"/>
    <w:rsid w:val="00FA49FF"/>
    <w:rsid w:val="00FB1CD9"/>
    <w:rsid w:val="00FC0161"/>
    <w:rsid w:val="00FC383F"/>
    <w:rsid w:val="00FD6CA9"/>
    <w:rsid w:val="00FD7DF1"/>
    <w:rsid w:val="00FE2285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BDCE"/>
  <w15:docId w15:val="{DE310D9F-A925-4350-9104-192C1E05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863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5D069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5D0697"/>
    <w:rPr>
      <w:rFonts w:ascii="Arial" w:hAnsi="Arial" w:cs="Arial"/>
      <w:sz w:val="20"/>
      <w:szCs w:val="20"/>
    </w:rPr>
  </w:style>
  <w:style w:type="character" w:styleId="a9">
    <w:name w:val="annotation reference"/>
    <w:uiPriority w:val="99"/>
    <w:semiHidden/>
    <w:unhideWhenUsed/>
    <w:rsid w:val="005D0697"/>
    <w:rPr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3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rsid w:val="0013525C"/>
    <w:rPr>
      <w:rFonts w:ascii="Arial" w:hAnsi="Arial" w:cs="Arial"/>
      <w:sz w:val="24"/>
    </w:rPr>
  </w:style>
  <w:style w:type="paragraph" w:styleId="ac">
    <w:name w:val="footer"/>
    <w:basedOn w:val="a"/>
    <w:link w:val="ad"/>
    <w:uiPriority w:val="99"/>
    <w:semiHidden/>
    <w:unhideWhenUsed/>
    <w:rsid w:val="00135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semiHidden/>
    <w:rsid w:val="0013525C"/>
    <w:rPr>
      <w:rFonts w:ascii="Arial" w:hAnsi="Arial" w:cs="Arial"/>
      <w:sz w:val="24"/>
    </w:rPr>
  </w:style>
  <w:style w:type="paragraph" w:styleId="ae">
    <w:name w:val="Normal (Web)"/>
    <w:basedOn w:val="a"/>
    <w:uiPriority w:val="99"/>
    <w:unhideWhenUsed/>
    <w:rsid w:val="0013525C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s110">
    <w:name w:val="s110"/>
    <w:rsid w:val="000E1B9F"/>
    <w:rPr>
      <w:b/>
      <w:bCs w:val="0"/>
    </w:rPr>
  </w:style>
  <w:style w:type="paragraph" w:styleId="af">
    <w:name w:val="No Spacing"/>
    <w:uiPriority w:val="1"/>
    <w:qFormat/>
    <w:rsid w:val="0088566B"/>
    <w:pPr>
      <w:spacing w:line="360" w:lineRule="auto"/>
    </w:pPr>
    <w:rPr>
      <w:rFonts w:ascii="Arial" w:eastAsia="Times New Roman" w:hAnsi="Arial"/>
      <w:szCs w:val="22"/>
      <w:lang w:eastAsia="en-US"/>
    </w:rPr>
  </w:style>
  <w:style w:type="table" w:styleId="af0">
    <w:name w:val="Table Grid"/>
    <w:basedOn w:val="a1"/>
    <w:uiPriority w:val="59"/>
    <w:rsid w:val="00B13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C34859"/>
    <w:pPr>
      <w:spacing w:line="276" w:lineRule="auto"/>
    </w:pPr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C34859"/>
    <w:rPr>
      <w:rFonts w:ascii="Arial" w:hAnsi="Arial" w:cs="Arial"/>
      <w:b/>
      <w:bCs/>
      <w:sz w:val="20"/>
      <w:szCs w:val="20"/>
      <w:lang w:eastAsia="en-US"/>
    </w:rPr>
  </w:style>
  <w:style w:type="paragraph" w:styleId="af3">
    <w:name w:val="footnote text"/>
    <w:basedOn w:val="a"/>
    <w:link w:val="af4"/>
    <w:uiPriority w:val="99"/>
    <w:semiHidden/>
    <w:unhideWhenUsed/>
    <w:rsid w:val="0088566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сноски Знак"/>
    <w:link w:val="af3"/>
    <w:uiPriority w:val="99"/>
    <w:semiHidden/>
    <w:rsid w:val="0088566B"/>
    <w:rPr>
      <w:rFonts w:ascii="Arial" w:eastAsia="Times New Roman" w:hAnsi="Arial" w:cs="Arial"/>
    </w:rPr>
  </w:style>
  <w:style w:type="character" w:styleId="af5">
    <w:name w:val="footnote reference"/>
    <w:uiPriority w:val="99"/>
    <w:rsid w:val="0088566B"/>
    <w:rPr>
      <w:vertAlign w:val="superscript"/>
    </w:rPr>
  </w:style>
  <w:style w:type="character" w:customStyle="1" w:styleId="normaltextrun">
    <w:name w:val="normaltextrun"/>
    <w:rsid w:val="00C93613"/>
  </w:style>
  <w:style w:type="character" w:customStyle="1" w:styleId="spellingerror">
    <w:name w:val="spellingerror"/>
    <w:rsid w:val="00C93613"/>
  </w:style>
  <w:style w:type="character" w:customStyle="1" w:styleId="eop">
    <w:name w:val="eop"/>
    <w:rsid w:val="00C93613"/>
  </w:style>
  <w:style w:type="character" w:customStyle="1" w:styleId="dropdown-user-namefirst-letter">
    <w:name w:val="dropdown-user-name__first-letter"/>
    <w:rsid w:val="00C93613"/>
  </w:style>
  <w:style w:type="character" w:customStyle="1" w:styleId="af6">
    <w:name w:val="Основной текст_"/>
    <w:link w:val="6"/>
    <w:rsid w:val="001E79A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6">
    <w:name w:val="Основной текст6"/>
    <w:basedOn w:val="a"/>
    <w:link w:val="af6"/>
    <w:rsid w:val="001E79A4"/>
    <w:pPr>
      <w:widowControl w:val="0"/>
      <w:shd w:val="clear" w:color="auto" w:fill="FFFFFF"/>
      <w:spacing w:after="0" w:line="254" w:lineRule="exact"/>
      <w:ind w:hanging="1040"/>
    </w:pPr>
    <w:rPr>
      <w:rFonts w:ascii="Times New Roman" w:eastAsia="Times New Roman" w:hAnsi="Times New Roman" w:cs="Times New Roman"/>
      <w:sz w:val="22"/>
      <w:lang w:eastAsia="zh-CN"/>
    </w:rPr>
  </w:style>
  <w:style w:type="table" w:customStyle="1" w:styleId="1">
    <w:name w:val="Сетка таблицы1"/>
    <w:basedOn w:val="a1"/>
    <w:next w:val="af0"/>
    <w:uiPriority w:val="59"/>
    <w:rsid w:val="00705F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59"/>
    <w:rsid w:val="00AC03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F0C10-CC71-43B2-9083-815A8AB9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3886</Words>
  <Characters>22152</Characters>
  <Application>Microsoft Office Word</Application>
  <DocSecurity>0</DocSecurity>
  <PresentationFormat>cliwev</PresentationFormat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</cp:lastModifiedBy>
  <cp:revision>14</cp:revision>
  <cp:lastPrinted>2026-05-19T06:05:00Z</cp:lastPrinted>
  <dcterms:created xsi:type="dcterms:W3CDTF">2026-04-20T14:06:00Z</dcterms:created>
  <dcterms:modified xsi:type="dcterms:W3CDTF">2026-05-19T06:39:00Z</dcterms:modified>
</cp:coreProperties>
</file>